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9D2" w:rsidRDefault="00E759D2">
      <w:pPr>
        <w:pStyle w:val="ConsPlusTitle"/>
        <w:jc w:val="center"/>
      </w:pPr>
      <w:bookmarkStart w:id="0" w:name="_GoBack"/>
      <w:bookmarkEnd w:id="0"/>
      <w:r>
        <w:t>РОССИЙСКАЯ ФЕДЕРАЦИЯ</w:t>
      </w:r>
    </w:p>
    <w:p w:rsidR="00E759D2" w:rsidRDefault="00E759D2">
      <w:pPr>
        <w:pStyle w:val="ConsPlusTitle"/>
        <w:jc w:val="center"/>
      </w:pPr>
    </w:p>
    <w:p w:rsidR="00E759D2" w:rsidRDefault="00E759D2">
      <w:pPr>
        <w:pStyle w:val="ConsPlusTitle"/>
        <w:jc w:val="center"/>
      </w:pPr>
      <w:r>
        <w:t>ФЕДЕРАЛЬНЫЙ ЗАКОН</w:t>
      </w:r>
    </w:p>
    <w:p w:rsidR="00E759D2" w:rsidRDefault="00E759D2">
      <w:pPr>
        <w:pStyle w:val="ConsPlusTitle"/>
        <w:jc w:val="center"/>
      </w:pPr>
    </w:p>
    <w:p w:rsidR="00E759D2" w:rsidRDefault="00E759D2">
      <w:pPr>
        <w:pStyle w:val="ConsPlusTitle"/>
        <w:jc w:val="center"/>
      </w:pPr>
      <w:r>
        <w:t>О ЗАНЯТОСТИ НАСЕЛЕНИЯ В РОССИЙСКОЙ ФЕДЕРАЦИИ</w:t>
      </w:r>
    </w:p>
    <w:p w:rsidR="00E759D2" w:rsidRDefault="00E759D2">
      <w:pPr>
        <w:pStyle w:val="ConsPlusNormal"/>
        <w:jc w:val="center"/>
      </w:pPr>
    </w:p>
    <w:p w:rsidR="00E759D2" w:rsidRDefault="00E759D2">
      <w:pPr>
        <w:pStyle w:val="ConsPlusNormal"/>
        <w:jc w:val="right"/>
      </w:pPr>
      <w:r>
        <w:t>Принят</w:t>
      </w:r>
    </w:p>
    <w:p w:rsidR="00E759D2" w:rsidRDefault="00E759D2">
      <w:pPr>
        <w:pStyle w:val="ConsPlusNormal"/>
        <w:jc w:val="right"/>
      </w:pPr>
      <w:r>
        <w:t>Государственной Думой</w:t>
      </w:r>
    </w:p>
    <w:p w:rsidR="00E759D2" w:rsidRDefault="00E759D2">
      <w:pPr>
        <w:pStyle w:val="ConsPlusNormal"/>
        <w:jc w:val="right"/>
      </w:pPr>
      <w:r>
        <w:t>30 ноября 2023 года</w:t>
      </w:r>
    </w:p>
    <w:p w:rsidR="00E759D2" w:rsidRDefault="00E759D2">
      <w:pPr>
        <w:pStyle w:val="ConsPlusNormal"/>
        <w:jc w:val="right"/>
      </w:pPr>
    </w:p>
    <w:p w:rsidR="00E759D2" w:rsidRDefault="00E759D2">
      <w:pPr>
        <w:pStyle w:val="ConsPlusNormal"/>
        <w:jc w:val="right"/>
      </w:pPr>
      <w:r>
        <w:t>Одобрен</w:t>
      </w:r>
    </w:p>
    <w:p w:rsidR="00E759D2" w:rsidRDefault="00E759D2">
      <w:pPr>
        <w:pStyle w:val="ConsPlusNormal"/>
        <w:jc w:val="right"/>
      </w:pPr>
      <w:r>
        <w:t>Советом Федерации</w:t>
      </w:r>
    </w:p>
    <w:p w:rsidR="00E759D2" w:rsidRDefault="00E759D2">
      <w:pPr>
        <w:pStyle w:val="ConsPlusNormal"/>
        <w:jc w:val="right"/>
      </w:pPr>
      <w:r>
        <w:t>7 декабря 2023 года</w:t>
      </w:r>
    </w:p>
    <w:p w:rsidR="00E759D2" w:rsidRDefault="00E759D2">
      <w:pPr>
        <w:pStyle w:val="ConsPlusNormal"/>
        <w:jc w:val="right"/>
      </w:pPr>
    </w:p>
    <w:p w:rsidR="00E759D2" w:rsidRDefault="00E759D2">
      <w:pPr>
        <w:pStyle w:val="ConsPlusTitle"/>
        <w:jc w:val="center"/>
        <w:outlineLvl w:val="0"/>
      </w:pPr>
      <w:r>
        <w:t>Глава 1. ОБЩИЕ ПОЛОЖЕНИЯ</w:t>
      </w:r>
    </w:p>
    <w:p w:rsidR="00E759D2" w:rsidRDefault="00E759D2">
      <w:pPr>
        <w:pStyle w:val="ConsPlusNormal"/>
        <w:jc w:val="center"/>
      </w:pPr>
    </w:p>
    <w:p w:rsidR="00E759D2" w:rsidRDefault="00E759D2">
      <w:pPr>
        <w:pStyle w:val="ConsPlusTitle"/>
        <w:ind w:firstLine="540"/>
        <w:jc w:val="both"/>
        <w:outlineLvl w:val="1"/>
      </w:pPr>
      <w:r>
        <w:t>Статья 1. Предмет регулирования настоящего Федерального закона</w:t>
      </w:r>
    </w:p>
    <w:p w:rsidR="00E759D2" w:rsidRDefault="00E759D2">
      <w:pPr>
        <w:pStyle w:val="ConsPlusNormal"/>
        <w:ind w:firstLine="540"/>
        <w:jc w:val="both"/>
      </w:pPr>
    </w:p>
    <w:p w:rsidR="00E759D2" w:rsidRDefault="00E759D2">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E759D2" w:rsidRDefault="00E759D2">
      <w:pPr>
        <w:pStyle w:val="ConsPlusNormal"/>
        <w:ind w:firstLine="540"/>
        <w:jc w:val="both"/>
      </w:pPr>
    </w:p>
    <w:p w:rsidR="00E759D2" w:rsidRDefault="00E759D2">
      <w:pPr>
        <w:pStyle w:val="ConsPlusTitle"/>
        <w:ind w:firstLine="540"/>
        <w:jc w:val="both"/>
        <w:outlineLvl w:val="1"/>
      </w:pPr>
      <w:r>
        <w:t>Статья 2. Основные понятия, используемые в настоящем Федеральном законе</w:t>
      </w:r>
    </w:p>
    <w:p w:rsidR="00E759D2" w:rsidRDefault="00E759D2">
      <w:pPr>
        <w:pStyle w:val="ConsPlusNormal"/>
        <w:ind w:firstLine="540"/>
        <w:jc w:val="both"/>
      </w:pPr>
    </w:p>
    <w:p w:rsidR="00E759D2" w:rsidRDefault="00E759D2">
      <w:pPr>
        <w:pStyle w:val="ConsPlusNormal"/>
        <w:ind w:firstLine="540"/>
        <w:jc w:val="both"/>
      </w:pPr>
      <w:r>
        <w:t>1. Для целей настоящего Федерального закона используются следующие основные понятия:</w:t>
      </w:r>
    </w:p>
    <w:p w:rsidR="00E759D2" w:rsidRDefault="00E759D2">
      <w:pPr>
        <w:pStyle w:val="ConsPlusNormal"/>
        <w:spacing w:before="200"/>
        <w:ind w:firstLine="540"/>
        <w:jc w:val="both"/>
      </w:pPr>
      <w: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2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1" w:name="P30"/>
      <w:bookmarkEnd w:id="1"/>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315">
        <w:r>
          <w:rPr>
            <w:color w:val="0000FF"/>
          </w:rPr>
          <w:t>статьей 22</w:t>
        </w:r>
      </w:hyperlink>
      <w:r>
        <w:t xml:space="preserve"> настоящего Федерального закона;</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3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r>
        <w:t xml:space="preserve">3) безработные граждане - граждане Российской Федерации, признанные безработными в порядке, предусмотренном </w:t>
      </w:r>
      <w:hyperlink w:anchor="P325">
        <w:r>
          <w:rPr>
            <w:color w:val="0000FF"/>
          </w:rPr>
          <w:t>статьей 23</w:t>
        </w:r>
      </w:hyperlink>
      <w:r>
        <w:t xml:space="preserve"> настоящего Федерального закона;</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4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2" w:name="P36"/>
      <w:bookmarkEnd w:id="2"/>
      <w:r>
        <w:t>4) граждане, испытывающие трудности в поиске работы:</w:t>
      </w:r>
    </w:p>
    <w:p w:rsidR="00E759D2" w:rsidRDefault="00E759D2">
      <w:pPr>
        <w:pStyle w:val="ConsPlusNormal"/>
        <w:spacing w:before="200"/>
        <w:ind w:firstLine="540"/>
        <w:jc w:val="both"/>
      </w:pPr>
      <w:r>
        <w:t>а) инвалиды;</w:t>
      </w:r>
    </w:p>
    <w:p w:rsidR="00E759D2" w:rsidRDefault="00E759D2">
      <w:pPr>
        <w:pStyle w:val="ConsPlusNormal"/>
        <w:spacing w:before="20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rsidR="00E759D2" w:rsidRDefault="00E759D2">
      <w:pPr>
        <w:pStyle w:val="ConsPlusNormal"/>
        <w:spacing w:before="200"/>
        <w:ind w:firstLine="540"/>
        <w:jc w:val="both"/>
      </w:pPr>
      <w:r>
        <w:t>в) несовершеннолетние в возрасте от 14 до 18 лет;</w:t>
      </w:r>
    </w:p>
    <w:p w:rsidR="00E759D2" w:rsidRDefault="00E759D2">
      <w:pPr>
        <w:pStyle w:val="ConsPlusNormal"/>
        <w:spacing w:before="200"/>
        <w:ind w:firstLine="540"/>
        <w:jc w:val="both"/>
      </w:pPr>
      <w:r>
        <w:t>г)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E759D2" w:rsidRDefault="00E759D2">
      <w:pPr>
        <w:pStyle w:val="ConsPlusNormal"/>
        <w:spacing w:before="200"/>
        <w:ind w:firstLine="540"/>
        <w:jc w:val="both"/>
      </w:pPr>
      <w:r>
        <w:t>д) беженцы и вынужденные переселенцы;</w:t>
      </w:r>
    </w:p>
    <w:p w:rsidR="00E759D2" w:rsidRDefault="00E759D2">
      <w:pPr>
        <w:pStyle w:val="ConsPlusNormal"/>
        <w:spacing w:before="200"/>
        <w:ind w:firstLine="540"/>
        <w:jc w:val="both"/>
      </w:pPr>
      <w:r>
        <w:t>е) граждане, уволенные с военной службы, и члены их семей;</w:t>
      </w:r>
    </w:p>
    <w:p w:rsidR="00E759D2" w:rsidRDefault="00E759D2">
      <w:pPr>
        <w:pStyle w:val="ConsPlusNormal"/>
        <w:spacing w:before="200"/>
        <w:ind w:firstLine="540"/>
        <w:jc w:val="both"/>
      </w:pPr>
      <w:r>
        <w:lastRenderedPageBreak/>
        <w:t>ж) одинокие и многодетные родители, усыновители, опекуны (попечители), воспитывающие несовершеннолетних детей, детей-инвалидов;</w:t>
      </w:r>
    </w:p>
    <w:p w:rsidR="00E759D2" w:rsidRDefault="00E759D2">
      <w:pPr>
        <w:pStyle w:val="ConsPlusNormal"/>
        <w:spacing w:before="200"/>
        <w:ind w:firstLine="540"/>
        <w:jc w:val="both"/>
      </w:pPr>
      <w:r>
        <w:t>з) граждане, подвергшиеся воздействию радиации вследствие радиационных аварий и катастроф;</w:t>
      </w:r>
    </w:p>
    <w:p w:rsidR="00E759D2" w:rsidRDefault="00E759D2">
      <w:pPr>
        <w:pStyle w:val="ConsPlusNormal"/>
        <w:spacing w:before="20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E759D2" w:rsidRDefault="00E759D2">
      <w:pPr>
        <w:pStyle w:val="ConsPlusNormal"/>
        <w:spacing w:before="200"/>
        <w:ind w:firstLine="540"/>
        <w:jc w:val="both"/>
      </w:pPr>
      <w:r>
        <w:t>5) граждане, впервые ищущие работу, - граждане, которые ранее не работали (не состояли в трудовых (служебных) отношениях);</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6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3" w:name="P49"/>
      <w:bookmarkEnd w:id="3"/>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7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8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4" w:name="P55"/>
      <w:bookmarkEnd w:id="4"/>
      <w: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E759D2" w:rsidRDefault="00E759D2">
      <w:pPr>
        <w:pStyle w:val="ConsPlusNormal"/>
        <w:spacing w:before="200"/>
        <w:ind w:firstLine="540"/>
        <w:jc w:val="both"/>
      </w:pPr>
      <w: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E759D2" w:rsidRDefault="00E759D2">
      <w:pPr>
        <w:pStyle w:val="ConsPlusNormal"/>
        <w:ind w:firstLine="540"/>
        <w:jc w:val="both"/>
      </w:pPr>
    </w:p>
    <w:p w:rsidR="00E759D2" w:rsidRDefault="00E759D2">
      <w:pPr>
        <w:pStyle w:val="ConsPlusTitle"/>
        <w:ind w:firstLine="540"/>
        <w:jc w:val="both"/>
        <w:outlineLvl w:val="1"/>
      </w:pPr>
      <w:bookmarkStart w:id="5" w:name="P58"/>
      <w:bookmarkEnd w:id="5"/>
      <w:r>
        <w:t>Статья 3. Занятые граждане</w:t>
      </w:r>
    </w:p>
    <w:p w:rsidR="00E759D2" w:rsidRDefault="00E759D2">
      <w:pPr>
        <w:pStyle w:val="ConsPlusNormal"/>
        <w:ind w:firstLine="540"/>
        <w:jc w:val="both"/>
      </w:pPr>
    </w:p>
    <w:p w:rsidR="00E759D2" w:rsidRDefault="00E759D2">
      <w:pPr>
        <w:pStyle w:val="ConsPlusNormal"/>
        <w:ind w:firstLine="540"/>
        <w:jc w:val="both"/>
      </w:pPr>
      <w:r>
        <w:t>Занятыми являются граждане:</w:t>
      </w:r>
    </w:p>
    <w:p w:rsidR="00E759D2" w:rsidRDefault="00E759D2">
      <w:pPr>
        <w:pStyle w:val="ConsPlusNormal"/>
        <w:spacing w:before="200"/>
        <w:ind w:firstLine="540"/>
        <w:jc w:val="both"/>
      </w:pPr>
      <w: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E759D2" w:rsidRDefault="00E759D2">
      <w:pPr>
        <w:pStyle w:val="ConsPlusNormal"/>
        <w:spacing w:before="200"/>
        <w:ind w:firstLine="540"/>
        <w:jc w:val="both"/>
      </w:pPr>
      <w:r>
        <w:t xml:space="preserve">2) зарегистрированные в установленном </w:t>
      </w:r>
      <w:hyperlink r:id="rId4">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E759D2" w:rsidRDefault="00E759D2">
      <w:pPr>
        <w:pStyle w:val="ConsPlusNormal"/>
        <w:spacing w:before="20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E759D2" w:rsidRDefault="00E759D2">
      <w:pPr>
        <w:pStyle w:val="ConsPlusNormal"/>
        <w:spacing w:before="200"/>
        <w:ind w:firstLine="540"/>
        <w:jc w:val="both"/>
      </w:pPr>
      <w:r>
        <w:lastRenderedPageBreak/>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E759D2" w:rsidRDefault="00E759D2">
      <w:pPr>
        <w:pStyle w:val="ConsPlusNormal"/>
        <w:spacing w:before="200"/>
        <w:ind w:firstLine="540"/>
        <w:jc w:val="both"/>
      </w:pPr>
      <w:r>
        <w:t>5) избранные, назначенные или утвержденные на оплачиваемую должность;</w:t>
      </w:r>
    </w:p>
    <w:p w:rsidR="00E759D2" w:rsidRDefault="00E759D2">
      <w:pPr>
        <w:pStyle w:val="ConsPlusNormal"/>
        <w:spacing w:before="20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5">
        <w:r>
          <w:rPr>
            <w:color w:val="0000FF"/>
          </w:rPr>
          <w:t>законом</w:t>
        </w:r>
      </w:hyperlink>
      <w:r>
        <w:t xml:space="preserve"> от 31 мая 1996 года N 61-ФЗ "Об обороне";</w:t>
      </w:r>
    </w:p>
    <w:p w:rsidR="00E759D2" w:rsidRDefault="00E759D2">
      <w:pPr>
        <w:pStyle w:val="ConsPlusNormal"/>
        <w:spacing w:before="20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E759D2" w:rsidRDefault="00E759D2">
      <w:pPr>
        <w:pStyle w:val="ConsPlusNormal"/>
        <w:spacing w:before="200"/>
        <w:ind w:firstLine="540"/>
        <w:jc w:val="both"/>
      </w:pPr>
      <w:r>
        <w:t>8) являющиеся участниками (членами) корпоративных коммерческих организаций;</w:t>
      </w:r>
    </w:p>
    <w:p w:rsidR="00E759D2" w:rsidRDefault="00E759D2">
      <w:pPr>
        <w:pStyle w:val="ConsPlusNormal"/>
        <w:spacing w:before="200"/>
        <w:ind w:firstLine="540"/>
        <w:jc w:val="both"/>
      </w:pPr>
      <w:r>
        <w:t>9) являющиеся членами крестьянского (фермерского) хозяйства.</w:t>
      </w:r>
    </w:p>
    <w:p w:rsidR="00E759D2" w:rsidRDefault="00E759D2">
      <w:pPr>
        <w:pStyle w:val="ConsPlusNormal"/>
        <w:ind w:firstLine="540"/>
        <w:jc w:val="both"/>
      </w:pPr>
    </w:p>
    <w:p w:rsidR="00E759D2" w:rsidRDefault="00E759D2">
      <w:pPr>
        <w:pStyle w:val="ConsPlusTitle"/>
        <w:ind w:firstLine="540"/>
        <w:jc w:val="both"/>
        <w:outlineLvl w:val="1"/>
      </w:pPr>
      <w:r>
        <w:t>Статья 4. Принципы правового регулирования отношений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Принципами правового регулирования отношений в сфере занятости населения являются:</w:t>
      </w:r>
    </w:p>
    <w:p w:rsidR="00E759D2" w:rsidRDefault="00E759D2">
      <w:pPr>
        <w:pStyle w:val="ConsPlusNormal"/>
        <w:spacing w:before="200"/>
        <w:ind w:firstLine="540"/>
        <w:jc w:val="both"/>
      </w:pPr>
      <w: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E759D2" w:rsidRDefault="00E759D2">
      <w:pPr>
        <w:pStyle w:val="ConsPlusNormal"/>
        <w:spacing w:before="20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E759D2" w:rsidRDefault="00E759D2">
      <w:pPr>
        <w:pStyle w:val="ConsPlusNormal"/>
        <w:ind w:firstLine="540"/>
        <w:jc w:val="both"/>
      </w:pPr>
    </w:p>
    <w:p w:rsidR="00E759D2" w:rsidRDefault="00E759D2">
      <w:pPr>
        <w:pStyle w:val="ConsPlusTitle"/>
        <w:ind w:firstLine="540"/>
        <w:jc w:val="both"/>
        <w:outlineLvl w:val="1"/>
      </w:pPr>
      <w:r>
        <w:t>Статья 5. Правовое регулирование отношений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 xml:space="preserve">1. Отношения в сфере занятости населения регулируются </w:t>
      </w:r>
      <w:hyperlink r:id="rId6">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E759D2" w:rsidRDefault="00E759D2">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E759D2" w:rsidRDefault="00E759D2">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6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1"/>
      </w:pPr>
      <w:bookmarkStart w:id="6" w:name="P85"/>
      <w:bookmarkEnd w:id="6"/>
      <w:r>
        <w:t>Статья 6. Основные направления государственной политики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Основными направлениями государственной политики в сфере занятости населения являются:</w:t>
      </w:r>
    </w:p>
    <w:p w:rsidR="00E759D2" w:rsidRDefault="00E759D2">
      <w:pPr>
        <w:pStyle w:val="ConsPlusNormal"/>
        <w:spacing w:before="200"/>
        <w:ind w:firstLine="540"/>
        <w:jc w:val="both"/>
      </w:pPr>
      <w:r>
        <w:t>1) содействие гражданам в поиске подходящей работы, а работодателям в подборе необходимых работников;</w:t>
      </w:r>
    </w:p>
    <w:p w:rsidR="00E759D2" w:rsidRDefault="00E759D2">
      <w:pPr>
        <w:pStyle w:val="ConsPlusNormal"/>
        <w:spacing w:before="200"/>
        <w:ind w:firstLine="540"/>
        <w:jc w:val="both"/>
      </w:pPr>
      <w:r>
        <w:lastRenderedPageBreak/>
        <w:t>2) осуществление мероприятий, способствующих занятости граждан, испытывающих трудности в поиске работы;</w:t>
      </w:r>
    </w:p>
    <w:p w:rsidR="00E759D2" w:rsidRDefault="00E759D2">
      <w:pPr>
        <w:pStyle w:val="ConsPlusNormal"/>
        <w:spacing w:before="200"/>
        <w:ind w:firstLine="540"/>
        <w:jc w:val="both"/>
      </w:pPr>
      <w: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759D2" w:rsidRDefault="00E759D2">
      <w:pPr>
        <w:pStyle w:val="ConsPlusNormal"/>
        <w:spacing w:before="200"/>
        <w:ind w:firstLine="540"/>
        <w:jc w:val="both"/>
      </w:pPr>
      <w:r>
        <w:t>4) поддержка предпринимательской инициативы граждан;</w:t>
      </w:r>
    </w:p>
    <w:p w:rsidR="00E759D2" w:rsidRDefault="00E759D2">
      <w:pPr>
        <w:pStyle w:val="ConsPlusNormal"/>
        <w:spacing w:before="200"/>
        <w:ind w:firstLine="540"/>
        <w:jc w:val="both"/>
      </w:pPr>
      <w: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E759D2" w:rsidRDefault="00E759D2">
      <w:pPr>
        <w:pStyle w:val="ConsPlusNormal"/>
        <w:spacing w:before="200"/>
        <w:ind w:firstLine="540"/>
        <w:jc w:val="both"/>
      </w:pPr>
      <w:r>
        <w:t>6) содействие мобильности трудовых ресурсов;</w:t>
      </w:r>
    </w:p>
    <w:p w:rsidR="00E759D2" w:rsidRDefault="00E759D2">
      <w:pPr>
        <w:pStyle w:val="ConsPlusNormal"/>
        <w:spacing w:before="200"/>
        <w:ind w:firstLine="540"/>
        <w:jc w:val="both"/>
      </w:pPr>
      <w:r>
        <w:t>7) предупреждение массовой и сокращение длительной (более одного года) безработицы;</w:t>
      </w:r>
    </w:p>
    <w:p w:rsidR="00E759D2" w:rsidRDefault="00E759D2">
      <w:pPr>
        <w:pStyle w:val="ConsPlusNormal"/>
        <w:spacing w:before="200"/>
        <w:ind w:firstLine="540"/>
        <w:jc w:val="both"/>
      </w:pPr>
      <w:r>
        <w:t>8) защита национального рынка труда;</w:t>
      </w:r>
    </w:p>
    <w:p w:rsidR="00E759D2" w:rsidRDefault="00E759D2">
      <w:pPr>
        <w:pStyle w:val="ConsPlusNormal"/>
        <w:spacing w:before="200"/>
        <w:ind w:firstLine="540"/>
        <w:jc w:val="both"/>
      </w:pPr>
      <w: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E759D2" w:rsidRDefault="00E759D2">
      <w:pPr>
        <w:pStyle w:val="ConsPlusNormal"/>
        <w:spacing w:before="200"/>
        <w:ind w:firstLine="540"/>
        <w:jc w:val="both"/>
      </w:pPr>
      <w:r>
        <w:t>10) обеспечение доступности и адресности мер государственной поддержки для граждан и работодателей;</w:t>
      </w:r>
    </w:p>
    <w:p w:rsidR="00E759D2" w:rsidRDefault="00E759D2">
      <w:pPr>
        <w:pStyle w:val="ConsPlusNormal"/>
        <w:spacing w:before="200"/>
        <w:ind w:firstLine="540"/>
        <w:jc w:val="both"/>
      </w:pPr>
      <w: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E759D2" w:rsidRDefault="00E759D2">
      <w:pPr>
        <w:pStyle w:val="ConsPlusNormal"/>
        <w:spacing w:before="200"/>
        <w:ind w:firstLine="540"/>
        <w:jc w:val="both"/>
      </w:pPr>
      <w:r>
        <w:t>12) содействие развитию социального партнерства в сфере занятости населения;</w:t>
      </w:r>
    </w:p>
    <w:p w:rsidR="00E759D2" w:rsidRDefault="00E759D2">
      <w:pPr>
        <w:pStyle w:val="ConsPlusNormal"/>
        <w:spacing w:before="20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E759D2" w:rsidRDefault="00E759D2">
      <w:pPr>
        <w:pStyle w:val="ConsPlusNormal"/>
        <w:spacing w:before="200"/>
        <w:ind w:firstLine="540"/>
        <w:jc w:val="both"/>
      </w:pPr>
      <w:r>
        <w:t>14) обеспечение деятельности и развитие государственной службы занятости;</w:t>
      </w:r>
    </w:p>
    <w:p w:rsidR="00E759D2" w:rsidRDefault="00E759D2">
      <w:pPr>
        <w:pStyle w:val="ConsPlusNormal"/>
        <w:spacing w:before="200"/>
        <w:ind w:firstLine="540"/>
        <w:jc w:val="both"/>
      </w:pPr>
      <w:r>
        <w:t>15) осуществление международного сотрудничества в сфере занятости населения.</w:t>
      </w:r>
    </w:p>
    <w:p w:rsidR="00E759D2" w:rsidRDefault="00E759D2">
      <w:pPr>
        <w:pStyle w:val="ConsPlusNormal"/>
        <w:ind w:firstLine="540"/>
        <w:jc w:val="both"/>
      </w:pPr>
    </w:p>
    <w:p w:rsidR="00E759D2" w:rsidRDefault="00E759D2">
      <w:pPr>
        <w:pStyle w:val="ConsPlusTitle"/>
        <w:ind w:firstLine="540"/>
        <w:jc w:val="both"/>
        <w:outlineLvl w:val="1"/>
      </w:pPr>
      <w:r>
        <w:t>Статья 7. Международное сотрудничество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1. Основными направлениями международного сотрудничества в сфере занятости населения являются:</w:t>
      </w:r>
    </w:p>
    <w:p w:rsidR="00E759D2" w:rsidRDefault="00E759D2">
      <w:pPr>
        <w:pStyle w:val="ConsPlusNormal"/>
        <w:spacing w:before="200"/>
        <w:ind w:firstLine="540"/>
        <w:jc w:val="both"/>
      </w:pPr>
      <w: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E759D2" w:rsidRDefault="00E759D2">
      <w:pPr>
        <w:pStyle w:val="ConsPlusNormal"/>
        <w:spacing w:before="200"/>
        <w:ind w:firstLine="540"/>
        <w:jc w:val="both"/>
      </w:pPr>
      <w:r>
        <w:t>2) обмен опытом, проведение совместных научных, аналитических и иных исследований в сфере занятости населения;</w:t>
      </w:r>
    </w:p>
    <w:p w:rsidR="00E759D2" w:rsidRDefault="00E759D2">
      <w:pPr>
        <w:pStyle w:val="ConsPlusNormal"/>
        <w:spacing w:before="200"/>
        <w:ind w:firstLine="540"/>
        <w:jc w:val="both"/>
      </w:pPr>
      <w:r>
        <w:t>3) разработка и реализация программ и проектов в сфере занятости населения;</w:t>
      </w:r>
    </w:p>
    <w:p w:rsidR="00E759D2" w:rsidRDefault="00E759D2">
      <w:pPr>
        <w:pStyle w:val="ConsPlusNormal"/>
        <w:spacing w:before="200"/>
        <w:ind w:firstLine="540"/>
        <w:jc w:val="both"/>
      </w:pPr>
      <w:r>
        <w:t>4) иные направления взаимодействия при решении вопросов в сфере занятости населения.</w:t>
      </w:r>
    </w:p>
    <w:p w:rsidR="00E759D2" w:rsidRDefault="00E759D2">
      <w:pPr>
        <w:pStyle w:val="ConsPlusNormal"/>
        <w:spacing w:before="200"/>
        <w:ind w:firstLine="540"/>
        <w:jc w:val="both"/>
      </w:pPr>
      <w: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E759D2" w:rsidRDefault="00E759D2">
      <w:pPr>
        <w:pStyle w:val="ConsPlusNormal"/>
        <w:ind w:firstLine="540"/>
        <w:jc w:val="both"/>
      </w:pPr>
    </w:p>
    <w:p w:rsidR="00E759D2" w:rsidRDefault="00E759D2">
      <w:pPr>
        <w:pStyle w:val="ConsPlusTitle"/>
        <w:jc w:val="center"/>
        <w:outlineLvl w:val="0"/>
      </w:pPr>
      <w:r>
        <w:lastRenderedPageBreak/>
        <w:t>Глава 2. ПОЛНОМОЧИЯ ОРГАНОВ ГОСУДАРСТВЕННОЙ ВЛАСТИ</w:t>
      </w:r>
    </w:p>
    <w:p w:rsidR="00E759D2" w:rsidRDefault="00E759D2">
      <w:pPr>
        <w:pStyle w:val="ConsPlusTitle"/>
        <w:jc w:val="center"/>
      </w:pPr>
      <w:r>
        <w:t>РОССИЙСКОЙ ФЕДЕРАЦИИ, ОРГАНОВ ГОСУДАРСТВЕННОЙ ВЛАСТИ</w:t>
      </w:r>
    </w:p>
    <w:p w:rsidR="00E759D2" w:rsidRDefault="00E759D2">
      <w:pPr>
        <w:pStyle w:val="ConsPlusTitle"/>
        <w:jc w:val="center"/>
      </w:pPr>
      <w:r>
        <w:t>СУБЪЕКТОВ РОССИЙСКОЙ ФЕДЕРАЦИИ, ОРГАНОВ ПУБЛИЧНОЙ ВЛАСТИ</w:t>
      </w:r>
    </w:p>
    <w:p w:rsidR="00E759D2" w:rsidRDefault="00E759D2">
      <w:pPr>
        <w:pStyle w:val="ConsPlusTitle"/>
        <w:jc w:val="center"/>
      </w:pPr>
      <w:r>
        <w:t>ФЕДЕРАЛЬНЫХ ТЕРРИТОРИЙ В СФЕРЕ ЗАНЯТОСТИ НАСЕЛЕНИЯ. УЧАСТИЕ</w:t>
      </w:r>
    </w:p>
    <w:p w:rsidR="00E759D2" w:rsidRDefault="00E759D2">
      <w:pPr>
        <w:pStyle w:val="ConsPlusTitle"/>
        <w:jc w:val="center"/>
      </w:pPr>
      <w:r>
        <w:t>ОРГАНОВ МЕСТНОГО САМОУПРАВЛЕНИЯ В СОДЕЙСТВИИ</w:t>
      </w:r>
    </w:p>
    <w:p w:rsidR="00E759D2" w:rsidRDefault="00E759D2">
      <w:pPr>
        <w:pStyle w:val="ConsPlusTitle"/>
        <w:jc w:val="center"/>
      </w:pPr>
      <w:r>
        <w:t>ЗАНЯТОСТИ НАСЕЛЕНИЯ</w:t>
      </w:r>
    </w:p>
    <w:p w:rsidR="00E759D2" w:rsidRDefault="00E759D2">
      <w:pPr>
        <w:pStyle w:val="ConsPlusNormal"/>
        <w:ind w:firstLine="540"/>
        <w:jc w:val="both"/>
      </w:pPr>
    </w:p>
    <w:p w:rsidR="00E759D2" w:rsidRDefault="00E759D2">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rsidR="00E759D2" w:rsidRDefault="00E759D2">
      <w:pPr>
        <w:pStyle w:val="ConsPlusNormal"/>
        <w:spacing w:before="200"/>
        <w:ind w:firstLine="540"/>
        <w:jc w:val="both"/>
      </w:pPr>
      <w:r>
        <w:t>1) разработка и реализация государственной политики в сфере занятости населения;</w:t>
      </w:r>
    </w:p>
    <w:p w:rsidR="00E759D2" w:rsidRDefault="00E759D2">
      <w:pPr>
        <w:pStyle w:val="ConsPlusNormal"/>
        <w:spacing w:before="200"/>
        <w:ind w:firstLine="540"/>
        <w:jc w:val="both"/>
      </w:pPr>
      <w:r>
        <w:t>2) разработка и реализация государственных программ Российской Федерации в сфере занятости населения;</w:t>
      </w:r>
    </w:p>
    <w:p w:rsidR="00E759D2" w:rsidRDefault="00E759D2">
      <w:pPr>
        <w:pStyle w:val="ConsPlusNormal"/>
        <w:spacing w:before="20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E759D2" w:rsidRDefault="00E759D2">
      <w:pPr>
        <w:pStyle w:val="ConsPlusNormal"/>
        <w:spacing w:before="200"/>
        <w:ind w:firstLine="540"/>
        <w:jc w:val="both"/>
      </w:pPr>
      <w:r>
        <w:t>4) утверждение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w:t>
      </w:r>
    </w:p>
    <w:p w:rsidR="00E759D2" w:rsidRDefault="00E759D2">
      <w:pPr>
        <w:pStyle w:val="ConsPlusNormal"/>
        <w:spacing w:before="200"/>
        <w:ind w:firstLine="540"/>
        <w:jc w:val="both"/>
      </w:pPr>
      <w:r>
        <w:t>5) проверка деятельности органов службы занятости по осуществлению полномочий в сфере занятости населения;</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6 ст. 8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7" w:name="P131"/>
      <w:bookmarkEnd w:id="7"/>
      <w:r>
        <w:t>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E759D2" w:rsidRDefault="00E759D2">
      <w:pPr>
        <w:pStyle w:val="ConsPlusNormal"/>
        <w:spacing w:before="200"/>
        <w:ind w:firstLine="540"/>
        <w:jc w:val="both"/>
      </w:pPr>
      <w:r>
        <w:t>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E759D2" w:rsidRDefault="00E759D2">
      <w:pPr>
        <w:pStyle w:val="ConsPlusNormal"/>
        <w:spacing w:before="20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E759D2" w:rsidRDefault="00E759D2">
      <w:pPr>
        <w:pStyle w:val="ConsPlusNormal"/>
        <w:ind w:firstLine="540"/>
        <w:jc w:val="both"/>
      </w:pPr>
    </w:p>
    <w:p w:rsidR="00E759D2" w:rsidRDefault="00E759D2">
      <w:pPr>
        <w:pStyle w:val="ConsPlusTitle"/>
        <w:ind w:firstLine="540"/>
        <w:jc w:val="both"/>
        <w:outlineLvl w:val="1"/>
      </w:pPr>
      <w:bookmarkStart w:id="8" w:name="P135"/>
      <w:bookmarkEnd w:id="8"/>
      <w: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E759D2" w:rsidRDefault="00E759D2">
      <w:pPr>
        <w:pStyle w:val="ConsPlusNormal"/>
        <w:ind w:firstLine="540"/>
        <w:jc w:val="both"/>
      </w:pPr>
    </w:p>
    <w:p w:rsidR="00E759D2" w:rsidRDefault="00E759D2">
      <w:pPr>
        <w:pStyle w:val="ConsPlusNormal"/>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E759D2" w:rsidRDefault="00E759D2">
      <w:pPr>
        <w:pStyle w:val="ConsPlusNormal"/>
        <w:spacing w:before="200"/>
        <w:ind w:firstLine="540"/>
        <w:jc w:val="both"/>
      </w:pPr>
      <w:r>
        <w:t>1) пособия по безработице;</w:t>
      </w:r>
    </w:p>
    <w:p w:rsidR="00E759D2" w:rsidRDefault="00E759D2">
      <w:pPr>
        <w:pStyle w:val="ConsPlusNormal"/>
        <w:spacing w:before="200"/>
        <w:ind w:firstLine="540"/>
        <w:jc w:val="both"/>
      </w:pPr>
      <w:r>
        <w:t>2) пенсии,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E759D2" w:rsidRDefault="00E759D2">
      <w:pPr>
        <w:pStyle w:val="ConsPlusNormal"/>
        <w:spacing w:before="20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E759D2" w:rsidRDefault="00E759D2">
      <w:pPr>
        <w:pStyle w:val="ConsPlusNormal"/>
        <w:spacing w:before="200"/>
        <w:ind w:firstLine="540"/>
        <w:jc w:val="both"/>
      </w:pPr>
      <w:r>
        <w:t>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порядком, утвержденным Правительством Российской Федерации.</w:t>
      </w:r>
    </w:p>
    <w:p w:rsidR="00E759D2" w:rsidRDefault="00E759D2">
      <w:pPr>
        <w:pStyle w:val="ConsPlusNormal"/>
        <w:spacing w:before="200"/>
        <w:ind w:firstLine="540"/>
        <w:jc w:val="both"/>
      </w:pPr>
      <w:r>
        <w:t xml:space="preserve">3. Методика определения общего объема субвенций и его распределения между субъектами </w:t>
      </w:r>
      <w:r>
        <w:lastRenderedPageBreak/>
        <w:t>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E759D2" w:rsidRDefault="00E759D2">
      <w:pPr>
        <w:pStyle w:val="ConsPlusNormal"/>
        <w:spacing w:before="20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E759D2" w:rsidRDefault="00E759D2">
      <w:pPr>
        <w:pStyle w:val="ConsPlusNormal"/>
        <w:spacing w:before="200"/>
        <w:ind w:firstLine="540"/>
        <w:jc w:val="both"/>
      </w:pPr>
      <w:r>
        <w:t>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E759D2" w:rsidRDefault="00E759D2">
      <w:pPr>
        <w:pStyle w:val="ConsPlusNormal"/>
        <w:spacing w:before="200"/>
        <w:ind w:firstLine="540"/>
        <w:jc w:val="both"/>
      </w:pPr>
      <w:r>
        <w:t>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форму отчета о расходовании средств субвенции и порядок его представления.</w:t>
      </w:r>
    </w:p>
    <w:p w:rsidR="00E759D2" w:rsidRDefault="00E759D2">
      <w:pPr>
        <w:pStyle w:val="ConsPlusNormal"/>
        <w:spacing w:before="20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E759D2" w:rsidRDefault="00E759D2">
      <w:pPr>
        <w:pStyle w:val="ConsPlusNormal"/>
        <w:spacing w:before="200"/>
        <w:ind w:firstLine="540"/>
        <w:jc w:val="both"/>
      </w:pPr>
      <w: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E759D2" w:rsidRDefault="00E759D2">
      <w:pPr>
        <w:pStyle w:val="ConsPlusNormal"/>
        <w:spacing w:before="200"/>
        <w:ind w:firstLine="540"/>
        <w:jc w:val="both"/>
      </w:pPr>
      <w: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E759D2" w:rsidRDefault="00E759D2">
      <w:pPr>
        <w:pStyle w:val="ConsPlusNormal"/>
        <w:spacing w:before="20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E759D2" w:rsidRDefault="00E759D2">
      <w:pPr>
        <w:pStyle w:val="ConsPlusNormal"/>
        <w:spacing w:before="20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E759D2" w:rsidRDefault="00E759D2">
      <w:pPr>
        <w:pStyle w:val="ConsPlusNormal"/>
        <w:spacing w:before="200"/>
        <w:ind w:firstLine="540"/>
        <w:jc w:val="both"/>
      </w:pPr>
      <w:r>
        <w:t>7. Высшее должностное лицо субъекта Российской Федерации:</w:t>
      </w:r>
    </w:p>
    <w:p w:rsidR="00E759D2" w:rsidRDefault="00E759D2">
      <w:pPr>
        <w:pStyle w:val="ConsPlusNormal"/>
        <w:spacing w:before="200"/>
        <w:ind w:firstLine="540"/>
        <w:jc w:val="both"/>
      </w:pPr>
      <w: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E759D2" w:rsidRDefault="00E759D2">
      <w:pPr>
        <w:pStyle w:val="ConsPlusNormal"/>
        <w:spacing w:before="200"/>
        <w:ind w:firstLine="540"/>
        <w:jc w:val="both"/>
      </w:pPr>
      <w:r>
        <w:t>2) утверждает структуру исполнительного органа субъекта Российской Федерации, осуществляющего переданное полномочие;</w:t>
      </w:r>
    </w:p>
    <w:p w:rsidR="00E759D2" w:rsidRDefault="00E759D2">
      <w:pPr>
        <w:pStyle w:val="ConsPlusNormal"/>
        <w:spacing w:before="200"/>
        <w:ind w:firstLine="540"/>
        <w:jc w:val="both"/>
      </w:pPr>
      <w: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E759D2" w:rsidRDefault="00E759D2">
      <w:pPr>
        <w:pStyle w:val="ConsPlusNormal"/>
        <w:spacing w:before="20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ind w:firstLine="540"/>
        <w:jc w:val="both"/>
      </w:pPr>
    </w:p>
    <w:p w:rsidR="00E759D2" w:rsidRDefault="00E759D2">
      <w:pPr>
        <w:pStyle w:val="ConsPlusTitle"/>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1. К полномочиям органов государственной власти субъектов Российской Федерации в сфере занятости населения относятся:</w:t>
      </w:r>
    </w:p>
    <w:p w:rsidR="00E759D2" w:rsidRDefault="00E759D2">
      <w:pPr>
        <w:pStyle w:val="ConsPlusNormal"/>
        <w:spacing w:before="200"/>
        <w:ind w:firstLine="540"/>
        <w:jc w:val="both"/>
      </w:pPr>
      <w:r>
        <w:lastRenderedPageBreak/>
        <w:t>1) разработка и реализация государственных программ субъектов Российской Федерации в сфере занятости населения;</w:t>
      </w:r>
    </w:p>
    <w:p w:rsidR="00E759D2" w:rsidRDefault="00E759D2">
      <w:pPr>
        <w:pStyle w:val="ConsPlusNormal"/>
        <w:spacing w:before="20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3 ч. 1 ст. 10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9" w:name="P164"/>
      <w:bookmarkEnd w:id="9"/>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E759D2" w:rsidRDefault="00E759D2">
      <w:pPr>
        <w:pStyle w:val="ConsPlusNormal"/>
        <w:spacing w:before="200"/>
        <w:ind w:firstLine="540"/>
        <w:jc w:val="both"/>
      </w:pPr>
      <w:r>
        <w:t>4) регистрация граждан в целях поиска подходящей работы, а также регистрация безработных граждан;</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5 ч. 1 ст. 10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10" w:name="P168"/>
      <w:bookmarkEnd w:id="10"/>
      <w:r>
        <w:t xml:space="preserve">5) предоставление основных мер государственной поддержки в сфере занятости населения, предусмотренных </w:t>
      </w:r>
      <w:hyperlink w:anchor="P472">
        <w:r>
          <w:rPr>
            <w:color w:val="0000FF"/>
          </w:rPr>
          <w:t>частью 3 статьи 28</w:t>
        </w:r>
      </w:hyperlink>
      <w:r>
        <w:t xml:space="preserve"> настоящего Федерального закона;</w:t>
      </w:r>
    </w:p>
    <w:p w:rsidR="00E759D2" w:rsidRDefault="00E759D2">
      <w:pPr>
        <w:pStyle w:val="ConsPlusNormal"/>
        <w:spacing w:before="200"/>
        <w:ind w:firstLine="540"/>
        <w:jc w:val="both"/>
      </w:pPr>
      <w: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E759D2" w:rsidRDefault="00E759D2">
      <w:pPr>
        <w:pStyle w:val="ConsPlusNormal"/>
        <w:spacing w:before="200"/>
        <w:ind w:firstLine="540"/>
        <w:jc w:val="both"/>
      </w:pPr>
      <w: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E759D2" w:rsidRDefault="00E759D2">
      <w:pPr>
        <w:pStyle w:val="ConsPlusNormal"/>
        <w:spacing w:before="200"/>
        <w:ind w:firstLine="540"/>
        <w:jc w:val="both"/>
      </w:pPr>
      <w:r>
        <w:t>8) принятие мер по устранению причин выявленных нарушений законодательства о занятости населения и восстановлению нарушенных прав граждан;</w:t>
      </w:r>
    </w:p>
    <w:p w:rsidR="00E759D2" w:rsidRDefault="00E759D2">
      <w:pPr>
        <w:pStyle w:val="ConsPlusNormal"/>
        <w:spacing w:before="20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E759D2" w:rsidRDefault="00E759D2">
      <w:pPr>
        <w:pStyle w:val="ConsPlusNormal"/>
        <w:spacing w:before="200"/>
        <w:ind w:firstLine="540"/>
        <w:jc w:val="both"/>
      </w:pPr>
      <w:r>
        <w:t xml:space="preserve">2. На федеральных территориях полномочия, предусмотренные </w:t>
      </w:r>
      <w:hyperlink w:anchor="P135">
        <w:r>
          <w:rPr>
            <w:color w:val="0000FF"/>
          </w:rPr>
          <w:t>статьями 9</w:t>
        </w:r>
      </w:hyperlink>
      <w:r>
        <w:t xml:space="preserve"> и </w:t>
      </w:r>
      <w:hyperlink w:anchor="P177">
        <w:r>
          <w:rPr>
            <w:color w:val="0000FF"/>
          </w:rPr>
          <w:t>11</w:t>
        </w:r>
      </w:hyperlink>
      <w: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11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1"/>
      </w:pPr>
      <w:bookmarkStart w:id="11" w:name="P177"/>
      <w:bookmarkEnd w:id="11"/>
      <w:r>
        <w:t>Статья 11. Участие органов местного самоуправления в содействии занятости населения</w:t>
      </w:r>
    </w:p>
    <w:p w:rsidR="00E759D2" w:rsidRDefault="00E759D2">
      <w:pPr>
        <w:pStyle w:val="ConsPlusNormal"/>
        <w:ind w:firstLine="540"/>
        <w:jc w:val="both"/>
      </w:pPr>
    </w:p>
    <w:p w:rsidR="00E759D2" w:rsidRDefault="00E759D2">
      <w:pPr>
        <w:pStyle w:val="ConsPlusNormal"/>
        <w:ind w:firstLine="540"/>
        <w:jc w:val="both"/>
      </w:pPr>
      <w: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E759D2" w:rsidRDefault="00E759D2">
      <w:pPr>
        <w:pStyle w:val="ConsPlusNormal"/>
        <w:spacing w:before="200"/>
        <w:ind w:firstLine="540"/>
        <w:jc w:val="both"/>
      </w:pPr>
      <w:r>
        <w:lastRenderedPageBreak/>
        <w:t>1) оказывать содействие органам службы занятости в организации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E759D2" w:rsidRDefault="00E759D2">
      <w:pPr>
        <w:pStyle w:val="ConsPlusNormal"/>
        <w:spacing w:before="20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E759D2" w:rsidRDefault="00E759D2">
      <w:pPr>
        <w:pStyle w:val="ConsPlusNormal"/>
        <w:spacing w:before="20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E759D2" w:rsidRDefault="00E759D2">
      <w:pPr>
        <w:pStyle w:val="ConsPlusNormal"/>
        <w:spacing w:before="200"/>
        <w:ind w:firstLine="540"/>
        <w:jc w:val="both"/>
      </w:pPr>
      <w: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E759D2" w:rsidRDefault="00E759D2">
      <w:pPr>
        <w:pStyle w:val="ConsPlusNormal"/>
        <w:ind w:firstLine="540"/>
        <w:jc w:val="both"/>
      </w:pPr>
    </w:p>
    <w:p w:rsidR="00E759D2" w:rsidRDefault="00E759D2">
      <w:pPr>
        <w:pStyle w:val="ConsPlusTitle"/>
        <w:jc w:val="center"/>
        <w:outlineLvl w:val="0"/>
      </w:pPr>
      <w:r>
        <w:t>Глава 3. ГОСУДАРСТВЕННАЯ СЛУЖБА ЗАНЯТОСТИ</w:t>
      </w:r>
    </w:p>
    <w:p w:rsidR="00E759D2" w:rsidRDefault="00E759D2">
      <w:pPr>
        <w:pStyle w:val="ConsPlusNormal"/>
        <w:ind w:firstLine="540"/>
        <w:jc w:val="both"/>
      </w:pPr>
    </w:p>
    <w:p w:rsidR="00E759D2" w:rsidRDefault="00E759D2">
      <w:pPr>
        <w:pStyle w:val="ConsPlusTitle"/>
        <w:ind w:firstLine="540"/>
        <w:jc w:val="both"/>
        <w:outlineLvl w:val="1"/>
      </w:pPr>
      <w:r>
        <w:t>Статья 12. Организация государственной службы занятости</w:t>
      </w:r>
    </w:p>
    <w:p w:rsidR="00E759D2" w:rsidRDefault="00E759D2">
      <w:pPr>
        <w:pStyle w:val="ConsPlusNormal"/>
        <w:ind w:firstLine="540"/>
        <w:jc w:val="both"/>
      </w:pPr>
    </w:p>
    <w:p w:rsidR="00E759D2" w:rsidRDefault="00E759D2">
      <w:pPr>
        <w:pStyle w:val="ConsPlusNormal"/>
        <w:ind w:firstLine="540"/>
        <w:jc w:val="both"/>
      </w:pPr>
      <w: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90">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E759D2" w:rsidRDefault="00E759D2">
      <w:pPr>
        <w:pStyle w:val="ConsPlusNormal"/>
        <w:spacing w:before="200"/>
        <w:ind w:firstLine="540"/>
        <w:jc w:val="both"/>
      </w:pPr>
      <w:bookmarkStart w:id="12" w:name="P190"/>
      <w:bookmarkEnd w:id="12"/>
      <w:r>
        <w:t>2. Государственная служба занятости включает в себя:</w:t>
      </w:r>
    </w:p>
    <w:p w:rsidR="00E759D2" w:rsidRDefault="00E759D2">
      <w:pPr>
        <w:pStyle w:val="ConsPlusNormal"/>
        <w:spacing w:before="200"/>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2)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E759D2" w:rsidRDefault="00E759D2">
      <w:pPr>
        <w:pStyle w:val="ConsPlusNormal"/>
        <w:spacing w:before="200"/>
        <w:ind w:firstLine="540"/>
        <w:jc w:val="both"/>
      </w:pPr>
      <w:r>
        <w:t>3) исполнительные органы субъектов Российской Федерации, осуществляющие полномочия в сфере занятости населения;</w:t>
      </w:r>
    </w:p>
    <w:p w:rsidR="00E759D2" w:rsidRDefault="00E759D2">
      <w:pPr>
        <w:pStyle w:val="ConsPlusNormal"/>
        <w:spacing w:before="200"/>
        <w:ind w:firstLine="540"/>
        <w:jc w:val="both"/>
      </w:pPr>
      <w: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E759D2" w:rsidRDefault="00E759D2">
      <w:pPr>
        <w:pStyle w:val="ConsPlusNormal"/>
        <w:spacing w:before="20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E759D2" w:rsidRDefault="00E759D2">
      <w:pPr>
        <w:pStyle w:val="ConsPlusNormal"/>
        <w:ind w:firstLine="540"/>
        <w:jc w:val="both"/>
      </w:pPr>
    </w:p>
    <w:p w:rsidR="00E759D2" w:rsidRDefault="00E759D2">
      <w:pPr>
        <w:pStyle w:val="ConsPlusTitle"/>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E759D2" w:rsidRDefault="00E759D2">
      <w:pPr>
        <w:pStyle w:val="ConsPlusNormal"/>
        <w:spacing w:before="200"/>
        <w:ind w:firstLine="540"/>
        <w:jc w:val="both"/>
      </w:pPr>
      <w: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w:t>
      </w:r>
      <w:r>
        <w:lastRenderedPageBreak/>
        <w:t>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оценки эффективности деятельности органов службы занятости, в том числе по содействию занятости отдельных категорий граждан;</w:t>
      </w:r>
    </w:p>
    <w:p w:rsidR="00E759D2" w:rsidRDefault="00E759D2">
      <w:pPr>
        <w:pStyle w:val="ConsPlusNormal"/>
        <w:spacing w:before="200"/>
        <w:ind w:firstLine="540"/>
        <w:jc w:val="both"/>
      </w:pPr>
      <w:r>
        <w:t>2) методическое обеспечение деятельности органов службы занятости;</w:t>
      </w:r>
    </w:p>
    <w:p w:rsidR="00E759D2" w:rsidRDefault="00E759D2">
      <w:pPr>
        <w:pStyle w:val="ConsPlusNormal"/>
        <w:spacing w:before="200"/>
        <w:ind w:firstLine="540"/>
        <w:jc w:val="both"/>
      </w:pPr>
      <w:r>
        <w:t>3) установление единой системы дополнительного профессионального образования работников органов службы занятости;</w:t>
      </w:r>
    </w:p>
    <w:p w:rsidR="00E759D2" w:rsidRDefault="00E759D2">
      <w:pPr>
        <w:pStyle w:val="ConsPlusNormal"/>
        <w:spacing w:before="200"/>
        <w:ind w:firstLine="540"/>
        <w:jc w:val="both"/>
      </w:pPr>
      <w: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E759D2" w:rsidRDefault="00E759D2">
      <w:pPr>
        <w:pStyle w:val="ConsPlusNormal"/>
        <w:ind w:firstLine="540"/>
        <w:jc w:val="both"/>
      </w:pPr>
    </w:p>
    <w:p w:rsidR="00E759D2" w:rsidRDefault="00E759D2">
      <w:pPr>
        <w:pStyle w:val="ConsPlusTitle"/>
        <w:ind w:firstLine="540"/>
        <w:jc w:val="both"/>
        <w:outlineLvl w:val="1"/>
      </w:pPr>
      <w: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E759D2" w:rsidRDefault="00E759D2">
      <w:pPr>
        <w:pStyle w:val="ConsPlusNormal"/>
        <w:ind w:firstLine="540"/>
        <w:jc w:val="both"/>
      </w:pPr>
    </w:p>
    <w:p w:rsidR="00E759D2" w:rsidRDefault="00E759D2">
      <w:pPr>
        <w:pStyle w:val="ConsPlusNormal"/>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E759D2" w:rsidRDefault="00E759D2">
      <w:pPr>
        <w:pStyle w:val="ConsPlusNormal"/>
        <w:spacing w:before="200"/>
        <w:ind w:firstLine="540"/>
        <w:jc w:val="both"/>
      </w:pPr>
      <w:r>
        <w:t>1) координацию деятельности органов службы занятости по осуществлению полномочий в сфере занятости населения;</w:t>
      </w:r>
    </w:p>
    <w:p w:rsidR="00E759D2" w:rsidRDefault="00E759D2">
      <w:pPr>
        <w:pStyle w:val="ConsPlusNormal"/>
        <w:spacing w:before="200"/>
        <w:ind w:firstLine="540"/>
        <w:jc w:val="both"/>
      </w:pPr>
      <w:r>
        <w:t>2) проверку деятельности органов службы занятости по осуществлению полномочий в сфере занятости населения;</w:t>
      </w:r>
    </w:p>
    <w:p w:rsidR="00E759D2" w:rsidRDefault="00E759D2">
      <w:pPr>
        <w:pStyle w:val="ConsPlusNormal"/>
        <w:spacing w:before="20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E759D2" w:rsidRDefault="00E759D2">
      <w:pPr>
        <w:pStyle w:val="ConsPlusNormal"/>
        <w:spacing w:before="200"/>
        <w:ind w:firstLine="540"/>
        <w:jc w:val="both"/>
      </w:pPr>
      <w:r>
        <w:t>2. Проверка деятельности органов службы занятости по осуществлению полномочий в сфере занятости населения включает:</w:t>
      </w:r>
    </w:p>
    <w:p w:rsidR="00E759D2" w:rsidRDefault="00E759D2">
      <w:pPr>
        <w:pStyle w:val="ConsPlusNormal"/>
        <w:spacing w:before="200"/>
        <w:ind w:firstLine="540"/>
        <w:jc w:val="both"/>
      </w:pPr>
      <w:r>
        <w:t>1) оценку исполнения органами службы занятости стандартов деятельности по осуществлению полномочий в сфере занятости населения;</w:t>
      </w:r>
    </w:p>
    <w:p w:rsidR="00E759D2" w:rsidRDefault="00E759D2">
      <w:pPr>
        <w:pStyle w:val="ConsPlusNormal"/>
        <w:spacing w:before="200"/>
        <w:ind w:firstLine="540"/>
        <w:jc w:val="both"/>
      </w:pPr>
      <w: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E759D2" w:rsidRDefault="00E759D2">
      <w:pPr>
        <w:pStyle w:val="ConsPlusNormal"/>
        <w:spacing w:before="200"/>
        <w:ind w:firstLine="540"/>
        <w:jc w:val="both"/>
      </w:pPr>
      <w:r>
        <w:t>3) оценку эффективности деятельности органов службы занятости по осуществлению полномочий в сфере занятости населения.</w:t>
      </w:r>
    </w:p>
    <w:p w:rsidR="00E759D2" w:rsidRDefault="00E759D2">
      <w:pPr>
        <w:pStyle w:val="ConsPlusNormal"/>
        <w:spacing w:before="200"/>
        <w:ind w:firstLine="540"/>
        <w:jc w:val="both"/>
      </w:pPr>
      <w: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15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1"/>
      </w:pPr>
      <w:bookmarkStart w:id="13" w:name="P220"/>
      <w:bookmarkEnd w:id="13"/>
      <w:r>
        <w:t>Статья 15. Полномочия органов службы занятости</w:t>
      </w:r>
    </w:p>
    <w:p w:rsidR="00E759D2" w:rsidRDefault="00E759D2">
      <w:pPr>
        <w:pStyle w:val="ConsPlusNormal"/>
        <w:ind w:firstLine="540"/>
        <w:jc w:val="both"/>
      </w:pPr>
    </w:p>
    <w:p w:rsidR="00E759D2" w:rsidRDefault="00E759D2">
      <w:pPr>
        <w:pStyle w:val="ConsPlusNormal"/>
        <w:ind w:firstLine="540"/>
        <w:jc w:val="both"/>
      </w:pPr>
      <w:r>
        <w:t>Органы службы занятости осуществляют:</w:t>
      </w:r>
    </w:p>
    <w:p w:rsidR="00E759D2" w:rsidRDefault="00E759D2">
      <w:pPr>
        <w:pStyle w:val="ConsPlusNormal"/>
        <w:spacing w:before="200"/>
        <w:ind w:firstLine="540"/>
        <w:jc w:val="both"/>
      </w:pPr>
      <w:r>
        <w:lastRenderedPageBreak/>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E759D2" w:rsidRDefault="00E759D2">
      <w:pPr>
        <w:pStyle w:val="ConsPlusNormal"/>
        <w:spacing w:before="200"/>
        <w:ind w:firstLine="540"/>
        <w:jc w:val="both"/>
      </w:pPr>
      <w:r>
        <w:t>2) исполнение стандартов деятельности по осуществлению полномочий в сфере занятости населения;</w:t>
      </w:r>
    </w:p>
    <w:p w:rsidR="00E759D2" w:rsidRDefault="00E759D2">
      <w:pPr>
        <w:pStyle w:val="ConsPlusNormal"/>
        <w:spacing w:before="200"/>
        <w:ind w:firstLine="540"/>
        <w:jc w:val="both"/>
      </w:pPr>
      <w: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E759D2" w:rsidRDefault="00E759D2">
      <w:pPr>
        <w:pStyle w:val="ConsPlusNormal"/>
        <w:spacing w:before="200"/>
        <w:ind w:firstLine="540"/>
        <w:jc w:val="both"/>
      </w:pPr>
      <w:r>
        <w:t>4) развитие сотрудничества между субъектами Российской Федерации в сфере занятости населения;</w:t>
      </w:r>
    </w:p>
    <w:p w:rsidR="00E759D2" w:rsidRDefault="00E759D2">
      <w:pPr>
        <w:pStyle w:val="ConsPlusNormal"/>
        <w:spacing w:before="200"/>
        <w:ind w:firstLine="540"/>
        <w:jc w:val="both"/>
      </w:pPr>
      <w: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E759D2" w:rsidRDefault="00E759D2">
      <w:pPr>
        <w:pStyle w:val="ConsPlusNormal"/>
        <w:spacing w:before="20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E759D2" w:rsidRDefault="00E759D2">
      <w:pPr>
        <w:pStyle w:val="ConsPlusNormal"/>
        <w:ind w:firstLine="540"/>
        <w:jc w:val="both"/>
      </w:pPr>
    </w:p>
    <w:p w:rsidR="00E759D2" w:rsidRDefault="00E759D2">
      <w:pPr>
        <w:pStyle w:val="ConsPlusTitle"/>
        <w:ind w:firstLine="540"/>
        <w:jc w:val="both"/>
        <w:outlineLvl w:val="1"/>
      </w:pPr>
      <w:r>
        <w:t>Статья 16. Стандарты деятельности по осуществлению полномочий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E759D2" w:rsidRDefault="00E759D2">
      <w:pPr>
        <w:pStyle w:val="ConsPlusNormal"/>
        <w:spacing w:before="20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3. Общие требования к содержанию стандартов деятельности по осуществлению полномочий в сфере занятости населения и правила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E759D2" w:rsidRDefault="00E759D2">
      <w:pPr>
        <w:pStyle w:val="ConsPlusNormal"/>
        <w:ind w:firstLine="540"/>
        <w:jc w:val="both"/>
      </w:pPr>
    </w:p>
    <w:p w:rsidR="00E759D2" w:rsidRDefault="00E759D2">
      <w:pPr>
        <w:pStyle w:val="ConsPlusTitle"/>
        <w:jc w:val="center"/>
        <w:outlineLvl w:val="0"/>
      </w:pPr>
      <w:r>
        <w:t>Глава 4. ЕДИНАЯ ЦИФРОВАЯ ПЛАТФОРМА В СФЕРЕ ЗАНЯТОСТИ</w:t>
      </w:r>
    </w:p>
    <w:p w:rsidR="00E759D2" w:rsidRDefault="00E759D2">
      <w:pPr>
        <w:pStyle w:val="ConsPlusTitle"/>
        <w:jc w:val="center"/>
      </w:pPr>
      <w:r>
        <w:t>И ТРУДОВЫХ ОТНОШЕНИЙ "РАБОТА В РОССИИ"</w:t>
      </w:r>
    </w:p>
    <w:p w:rsidR="00E759D2" w:rsidRDefault="00E759D2">
      <w:pPr>
        <w:pStyle w:val="ConsPlusNormal"/>
        <w:ind w:firstLine="540"/>
        <w:jc w:val="both"/>
      </w:pPr>
    </w:p>
    <w:p w:rsidR="00E759D2" w:rsidRDefault="00E759D2">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rsidR="00E759D2" w:rsidRDefault="00E759D2">
      <w:pPr>
        <w:pStyle w:val="ConsPlusNormal"/>
        <w:ind w:firstLine="540"/>
        <w:jc w:val="both"/>
      </w:pPr>
    </w:p>
    <w:p w:rsidR="00E759D2" w:rsidRDefault="00E759D2">
      <w:pPr>
        <w:pStyle w:val="ConsPlusNormal"/>
        <w:ind w:firstLine="540"/>
        <w:jc w:val="both"/>
      </w:pPr>
      <w: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E759D2" w:rsidRDefault="00E759D2">
      <w:pPr>
        <w:pStyle w:val="ConsPlusNormal"/>
        <w:spacing w:before="200"/>
        <w:ind w:firstLine="540"/>
        <w:jc w:val="both"/>
      </w:pPr>
      <w:r>
        <w:lastRenderedPageBreak/>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E759D2" w:rsidRDefault="00E759D2">
      <w:pPr>
        <w:pStyle w:val="ConsPlusNormal"/>
        <w:spacing w:before="200"/>
        <w:ind w:firstLine="540"/>
        <w:jc w:val="both"/>
      </w:pPr>
      <w: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E759D2" w:rsidRDefault="00E759D2">
      <w:pPr>
        <w:pStyle w:val="ConsPlusNormal"/>
        <w:spacing w:before="200"/>
        <w:ind w:firstLine="540"/>
        <w:jc w:val="both"/>
      </w:pPr>
      <w:r>
        <w:t>3) обеспечение процесса осуществления полномочий органов службы занятости;</w:t>
      </w:r>
    </w:p>
    <w:p w:rsidR="00E759D2" w:rsidRDefault="00E759D2">
      <w:pPr>
        <w:pStyle w:val="ConsPlusNormal"/>
        <w:spacing w:before="20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E759D2" w:rsidRDefault="00E759D2">
      <w:pPr>
        <w:pStyle w:val="ConsPlusNormal"/>
        <w:spacing w:before="200"/>
        <w:ind w:firstLine="540"/>
        <w:jc w:val="both"/>
      </w:pPr>
      <w: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E759D2" w:rsidRDefault="00E759D2">
      <w:pPr>
        <w:pStyle w:val="ConsPlusNormal"/>
        <w:spacing w:before="200"/>
        <w:ind w:firstLine="540"/>
        <w:jc w:val="both"/>
      </w:pPr>
      <w:r>
        <w:t>6) формирование статистической отчетности в сфере занятости населения;</w:t>
      </w:r>
    </w:p>
    <w:p w:rsidR="00E759D2" w:rsidRDefault="00E759D2">
      <w:pPr>
        <w:pStyle w:val="ConsPlusNormal"/>
        <w:spacing w:before="200"/>
        <w:ind w:firstLine="540"/>
        <w:jc w:val="both"/>
      </w:pPr>
      <w:r>
        <w:t>7) информационное взаимодействие единой цифровой платформы с иными информационными системами;</w:t>
      </w:r>
    </w:p>
    <w:p w:rsidR="00E759D2" w:rsidRDefault="00E759D2">
      <w:pPr>
        <w:pStyle w:val="ConsPlusNormal"/>
        <w:spacing w:before="20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9 ч. 1 ст. 17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14" w:name="P253"/>
      <w:bookmarkEnd w:id="14"/>
      <w:r>
        <w:t>9) формирование справочника профессий, содержащего информацию о востребованных на рынке труда в Российской Федерации перспективных и новых профессиях, в порядке, установленном Правительством Российской Федерации.</w:t>
      </w:r>
    </w:p>
    <w:p w:rsidR="00E759D2" w:rsidRDefault="00E759D2">
      <w:pPr>
        <w:pStyle w:val="ConsPlusNormal"/>
        <w:spacing w:before="200"/>
        <w:ind w:firstLine="540"/>
        <w:jc w:val="both"/>
      </w:pPr>
      <w:r>
        <w:t>2. Единая цифровая платформа обеспечивает:</w:t>
      </w:r>
    </w:p>
    <w:p w:rsidR="00E759D2" w:rsidRDefault="00E759D2">
      <w:pPr>
        <w:pStyle w:val="ConsPlusNormal"/>
        <w:spacing w:before="200"/>
        <w:ind w:firstLine="540"/>
        <w:jc w:val="both"/>
      </w:pPr>
      <w:r>
        <w:t>1) обработку информации, перечень которой утверждается Правительством Российской Федерации;</w:t>
      </w:r>
    </w:p>
    <w:p w:rsidR="00E759D2" w:rsidRDefault="00E759D2">
      <w:pPr>
        <w:pStyle w:val="ConsPlusNormal"/>
        <w:spacing w:before="200"/>
        <w:ind w:firstLine="540"/>
        <w:jc w:val="both"/>
      </w:pPr>
      <w: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59D2" w:rsidRDefault="00E759D2">
      <w:pPr>
        <w:pStyle w:val="ConsPlusNormal"/>
        <w:spacing w:before="200"/>
        <w:ind w:firstLine="540"/>
        <w:jc w:val="both"/>
      </w:pPr>
      <w:r>
        <w:t>3) предоставление в электронной форме информации, содержащейся на единой цифровой платформе;</w:t>
      </w:r>
    </w:p>
    <w:p w:rsidR="00E759D2" w:rsidRDefault="00E759D2">
      <w:pPr>
        <w:pStyle w:val="ConsPlusNormal"/>
        <w:spacing w:before="200"/>
        <w:ind w:firstLine="540"/>
        <w:jc w:val="both"/>
      </w:pPr>
      <w:r>
        <w:t>4) мониторинг и анализ информации, содержащейся на единой цифровой платформе;</w:t>
      </w:r>
    </w:p>
    <w:p w:rsidR="00E759D2" w:rsidRDefault="00E759D2">
      <w:pPr>
        <w:pStyle w:val="ConsPlusNormal"/>
        <w:spacing w:before="200"/>
        <w:ind w:firstLine="540"/>
        <w:jc w:val="both"/>
      </w:pPr>
      <w: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E759D2" w:rsidRDefault="00E759D2">
      <w:pPr>
        <w:pStyle w:val="ConsPlusNormal"/>
        <w:spacing w:before="20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lastRenderedPageBreak/>
              <w:t xml:space="preserve">П. 7 ч. 2 ст. 17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15" w:name="P263"/>
      <w:bookmarkEnd w:id="15"/>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E759D2" w:rsidRDefault="00E759D2">
      <w:pPr>
        <w:pStyle w:val="ConsPlusNormal"/>
        <w:spacing w:before="20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9 ч. 2 ст. 17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16" w:name="P267"/>
      <w:bookmarkEnd w:id="16"/>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10 ч. 2 ст. 17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17" w:name="P270"/>
      <w:bookmarkEnd w:id="17"/>
      <w:r>
        <w:t>10) возможность проведения проверки деятельности органов службы занятости по осуществлению полномочий в сфере занятости населения.</w:t>
      </w:r>
    </w:p>
    <w:p w:rsidR="00E759D2" w:rsidRDefault="00E759D2">
      <w:pPr>
        <w:pStyle w:val="ConsPlusNormal"/>
        <w:ind w:firstLine="540"/>
        <w:jc w:val="both"/>
      </w:pPr>
    </w:p>
    <w:p w:rsidR="00E759D2" w:rsidRDefault="00E759D2">
      <w:pPr>
        <w:pStyle w:val="ConsPlusTitle"/>
        <w:ind w:firstLine="540"/>
        <w:jc w:val="both"/>
        <w:outlineLvl w:val="1"/>
      </w:pPr>
      <w:r>
        <w:t>Статья 18. Оператор единой цифровой платформы</w:t>
      </w:r>
    </w:p>
    <w:p w:rsidR="00E759D2" w:rsidRDefault="00E759D2">
      <w:pPr>
        <w:pStyle w:val="ConsPlusNormal"/>
        <w:ind w:firstLine="540"/>
        <w:jc w:val="both"/>
      </w:pPr>
    </w:p>
    <w:p w:rsidR="00E759D2" w:rsidRDefault="00E759D2">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E759D2" w:rsidRDefault="00E759D2">
      <w:pPr>
        <w:pStyle w:val="ConsPlusNormal"/>
        <w:spacing w:before="200"/>
        <w:ind w:firstLine="540"/>
        <w:jc w:val="both"/>
      </w:pPr>
      <w:r>
        <w:t>2. Оператор единой цифровой платформы:</w:t>
      </w:r>
    </w:p>
    <w:p w:rsidR="00E759D2" w:rsidRDefault="00E759D2">
      <w:pPr>
        <w:pStyle w:val="ConsPlusNormal"/>
        <w:spacing w:before="200"/>
        <w:ind w:firstLine="540"/>
        <w:jc w:val="both"/>
      </w:pPr>
      <w:r>
        <w:t>1) осуществляет автоматизированную обработку информации, содержащейся на единой цифровой платформе;</w:t>
      </w:r>
    </w:p>
    <w:p w:rsidR="00E759D2" w:rsidRDefault="00E759D2">
      <w:pPr>
        <w:pStyle w:val="ConsPlusNormal"/>
        <w:spacing w:before="200"/>
        <w:ind w:firstLine="540"/>
        <w:jc w:val="both"/>
      </w:pPr>
      <w:r>
        <w:t>2) проводит оценку информации, размещаемой на единой цифровой платформе;</w:t>
      </w:r>
    </w:p>
    <w:p w:rsidR="00E759D2" w:rsidRDefault="00E759D2">
      <w:pPr>
        <w:pStyle w:val="ConsPlusNormal"/>
        <w:spacing w:before="200"/>
        <w:ind w:firstLine="540"/>
        <w:jc w:val="both"/>
      </w:pPr>
      <w: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E759D2" w:rsidRDefault="00E759D2">
      <w:pPr>
        <w:pStyle w:val="ConsPlusNormal"/>
        <w:ind w:firstLine="540"/>
        <w:jc w:val="both"/>
      </w:pPr>
    </w:p>
    <w:p w:rsidR="00E759D2" w:rsidRDefault="00E759D2">
      <w:pPr>
        <w:pStyle w:val="ConsPlusTitle"/>
        <w:ind w:firstLine="540"/>
        <w:jc w:val="both"/>
        <w:outlineLvl w:val="1"/>
      </w:pPr>
      <w:r>
        <w:t>Статья 19. Порядок функционирования единой цифровой платформы</w:t>
      </w:r>
    </w:p>
    <w:p w:rsidR="00E759D2" w:rsidRDefault="00E759D2">
      <w:pPr>
        <w:pStyle w:val="ConsPlusNormal"/>
        <w:ind w:firstLine="540"/>
        <w:jc w:val="both"/>
      </w:pPr>
    </w:p>
    <w:p w:rsidR="00E759D2" w:rsidRDefault="00E759D2">
      <w:pPr>
        <w:pStyle w:val="ConsPlusNormal"/>
        <w:ind w:firstLine="540"/>
        <w:jc w:val="both"/>
      </w:pPr>
      <w:r>
        <w:t>1. Порядок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E759D2" w:rsidRDefault="00E759D2">
      <w:pPr>
        <w:pStyle w:val="ConsPlusNormal"/>
        <w:spacing w:before="200"/>
        <w:ind w:firstLine="540"/>
        <w:jc w:val="both"/>
      </w:pPr>
      <w: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E759D2" w:rsidRDefault="00E759D2">
      <w:pPr>
        <w:pStyle w:val="ConsPlusNormal"/>
        <w:spacing w:before="200"/>
        <w:ind w:firstLine="540"/>
        <w:jc w:val="both"/>
      </w:pPr>
      <w:r>
        <w:t>3.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E759D2" w:rsidRDefault="00E759D2">
      <w:pPr>
        <w:pStyle w:val="ConsPlusNormal"/>
        <w:spacing w:before="200"/>
        <w:ind w:firstLine="540"/>
        <w:jc w:val="both"/>
      </w:pPr>
      <w:r>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E759D2" w:rsidRDefault="00E759D2">
      <w:pPr>
        <w:pStyle w:val="ConsPlusNormal"/>
        <w:ind w:firstLine="540"/>
        <w:jc w:val="both"/>
      </w:pPr>
    </w:p>
    <w:p w:rsidR="00E759D2" w:rsidRDefault="00E759D2">
      <w:pPr>
        <w:pStyle w:val="ConsPlusTitle"/>
        <w:jc w:val="center"/>
        <w:outlineLvl w:val="0"/>
      </w:pPr>
      <w:r>
        <w:t>Глава 5. ПОРЯДОК ПРЕДОСТАВЛЕНИЯ ОРГАНАМИ СЛУЖБЫ ЗАНЯТОСТИ</w:t>
      </w:r>
    </w:p>
    <w:p w:rsidR="00E759D2" w:rsidRDefault="00E759D2">
      <w:pPr>
        <w:pStyle w:val="ConsPlusTitle"/>
        <w:jc w:val="center"/>
      </w:pPr>
      <w:r>
        <w:lastRenderedPageBreak/>
        <w:t>МЕР ГОСУДАРСТВЕННОЙ ПОДДЕРЖКИ В СФЕРЕ ЗАНЯТОСТИ НАСЕЛЕНИЯ</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20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1"/>
      </w:pPr>
      <w:bookmarkStart w:id="18" w:name="P292"/>
      <w:bookmarkEnd w:id="18"/>
      <w:r>
        <w:t>Статья 20. Предоставление мер государственной поддержки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E759D2" w:rsidRDefault="00E759D2">
      <w:pPr>
        <w:pStyle w:val="ConsPlusNormal"/>
        <w:spacing w:before="200"/>
        <w:ind w:firstLine="540"/>
        <w:jc w:val="both"/>
      </w:pPr>
      <w:bookmarkStart w:id="19" w:name="P295"/>
      <w:bookmarkEnd w:id="19"/>
      <w: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E759D2" w:rsidRDefault="00E759D2">
      <w:pPr>
        <w:pStyle w:val="ConsPlusNormal"/>
        <w:spacing w:before="200"/>
        <w:ind w:firstLine="540"/>
        <w:jc w:val="both"/>
      </w:pPr>
      <w: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E759D2" w:rsidRDefault="00E759D2">
      <w:pPr>
        <w:pStyle w:val="ConsPlusNormal"/>
        <w:spacing w:before="200"/>
        <w:ind w:firstLine="540"/>
        <w:jc w:val="both"/>
      </w:pPr>
      <w:bookmarkStart w:id="20" w:name="P297"/>
      <w:bookmarkEnd w:id="20"/>
      <w: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E759D2" w:rsidRDefault="00E759D2">
      <w:pPr>
        <w:pStyle w:val="ConsPlusNormal"/>
        <w:spacing w:before="200"/>
        <w:ind w:firstLine="540"/>
        <w:jc w:val="both"/>
      </w:pPr>
      <w:bookmarkStart w:id="21" w:name="P298"/>
      <w:bookmarkEnd w:id="21"/>
      <w:r>
        <w:t>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E759D2" w:rsidRDefault="00E759D2">
      <w:pPr>
        <w:pStyle w:val="ConsPlusNormal"/>
        <w:spacing w:before="200"/>
        <w:ind w:firstLine="540"/>
        <w:jc w:val="both"/>
      </w:pPr>
      <w: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E759D2" w:rsidRDefault="00E759D2">
      <w:pPr>
        <w:pStyle w:val="ConsPlusNormal"/>
        <w:spacing w:before="200"/>
        <w:ind w:firstLine="540"/>
        <w:jc w:val="both"/>
      </w:pPr>
      <w:r>
        <w:t>7. Случаи, при которых личное посещение гражданином органа службы занятости (далее - явка) является обязательным, устанавливаются настоящим Федеральным законом и иными нормативными правовыми актами Российской Федерации.</w:t>
      </w:r>
    </w:p>
    <w:p w:rsidR="00E759D2" w:rsidRDefault="00E759D2">
      <w:pPr>
        <w:pStyle w:val="ConsPlusNormal"/>
        <w:spacing w:before="20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rsidR="00E759D2" w:rsidRDefault="00E759D2">
      <w:pPr>
        <w:pStyle w:val="ConsPlusNormal"/>
        <w:spacing w:before="200"/>
        <w:ind w:firstLine="540"/>
        <w:jc w:val="both"/>
      </w:pPr>
      <w:bookmarkStart w:id="22" w:name="P302"/>
      <w:bookmarkEnd w:id="22"/>
      <w:r>
        <w:t>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E759D2" w:rsidRDefault="00E759D2">
      <w:pPr>
        <w:pStyle w:val="ConsPlusNormal"/>
        <w:spacing w:before="200"/>
        <w:ind w:firstLine="540"/>
        <w:jc w:val="both"/>
      </w:pPr>
      <w:bookmarkStart w:id="23" w:name="P303"/>
      <w:bookmarkEnd w:id="23"/>
      <w: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E759D2" w:rsidRDefault="00E759D2">
      <w:pPr>
        <w:pStyle w:val="ConsPlusNormal"/>
        <w:spacing w:before="200"/>
        <w:ind w:firstLine="540"/>
        <w:jc w:val="both"/>
      </w:pPr>
      <w:bookmarkStart w:id="24" w:name="P304"/>
      <w:bookmarkEnd w:id="24"/>
      <w:r>
        <w:t xml:space="preserve">11. Государственные, муниципальные, дополнительные и иные услуги, указанные в </w:t>
      </w:r>
      <w:hyperlink w:anchor="P302">
        <w:r>
          <w:rPr>
            <w:color w:val="0000FF"/>
          </w:rPr>
          <w:t>частях 9</w:t>
        </w:r>
      </w:hyperlink>
      <w:r>
        <w:t xml:space="preserve"> и </w:t>
      </w:r>
      <w:hyperlink w:anchor="P303">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w:t>
      </w:r>
      <w:r>
        <w:lastRenderedPageBreak/>
        <w:t>правовыми актами.</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21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E759D2" w:rsidRDefault="00E759D2">
      <w:pPr>
        <w:pStyle w:val="ConsPlusNormal"/>
        <w:ind w:firstLine="540"/>
        <w:jc w:val="both"/>
      </w:pPr>
    </w:p>
    <w:p w:rsidR="00E759D2" w:rsidRDefault="00E759D2">
      <w:pPr>
        <w:pStyle w:val="ConsPlusNormal"/>
        <w:ind w:firstLine="540"/>
        <w:jc w:val="both"/>
      </w:pPr>
      <w: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E759D2" w:rsidRDefault="00E759D2">
      <w:pPr>
        <w:pStyle w:val="ConsPlusNormal"/>
        <w:spacing w:before="20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22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1"/>
      </w:pPr>
      <w:bookmarkStart w:id="25" w:name="P315"/>
      <w:bookmarkEnd w:id="25"/>
      <w:r>
        <w:t>Статья 22. Регистрация граждан в целях поиска подходящей работы</w:t>
      </w:r>
    </w:p>
    <w:p w:rsidR="00E759D2" w:rsidRDefault="00E759D2">
      <w:pPr>
        <w:pStyle w:val="ConsPlusNormal"/>
        <w:ind w:firstLine="540"/>
        <w:jc w:val="both"/>
      </w:pPr>
    </w:p>
    <w:p w:rsidR="00E759D2" w:rsidRDefault="00E759D2">
      <w:pPr>
        <w:pStyle w:val="ConsPlusNormal"/>
        <w:ind w:firstLine="540"/>
        <w:jc w:val="both"/>
      </w:pPr>
      <w:bookmarkStart w:id="26" w:name="P317"/>
      <w:bookmarkEnd w:id="26"/>
      <w: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95">
        <w:r>
          <w:rPr>
            <w:color w:val="0000FF"/>
          </w:rPr>
          <w:t>частью 2 статьи 20</w:t>
        </w:r>
      </w:hyperlink>
      <w:r>
        <w:t xml:space="preserve"> настоящего Федерального закона.</w:t>
      </w:r>
    </w:p>
    <w:p w:rsidR="00E759D2" w:rsidRDefault="00E759D2">
      <w:pPr>
        <w:pStyle w:val="ConsPlusNormal"/>
        <w:spacing w:before="200"/>
        <w:ind w:firstLine="540"/>
        <w:jc w:val="both"/>
      </w:pPr>
      <w:r>
        <w:t>2. Формы заявления и анкеты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3. В заявлении гражданин указывает, претендует ли он на признание его безработным.</w:t>
      </w:r>
    </w:p>
    <w:p w:rsidR="00E759D2" w:rsidRDefault="00E759D2">
      <w:pPr>
        <w:pStyle w:val="ConsPlusNormal"/>
        <w:spacing w:before="200"/>
        <w:ind w:firstLine="540"/>
        <w:jc w:val="both"/>
      </w:pPr>
      <w:r>
        <w:t>4. Порядок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E759D2" w:rsidRDefault="00E759D2">
      <w:pPr>
        <w:pStyle w:val="ConsPlusNormal"/>
        <w:spacing w:before="200"/>
        <w:ind w:firstLine="540"/>
        <w:jc w:val="both"/>
      </w:pPr>
      <w:bookmarkStart w:id="27" w:name="P321"/>
      <w:bookmarkEnd w:id="27"/>
      <w: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8">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23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1"/>
      </w:pPr>
      <w:bookmarkStart w:id="28" w:name="P325"/>
      <w:bookmarkEnd w:id="28"/>
      <w:r>
        <w:t>Статья 23. Порядок и условия признания граждан безработными</w:t>
      </w:r>
    </w:p>
    <w:p w:rsidR="00E759D2" w:rsidRDefault="00E759D2">
      <w:pPr>
        <w:pStyle w:val="ConsPlusNormal"/>
        <w:ind w:firstLine="540"/>
        <w:jc w:val="both"/>
      </w:pPr>
    </w:p>
    <w:p w:rsidR="00E759D2" w:rsidRDefault="00E759D2">
      <w:pPr>
        <w:pStyle w:val="ConsPlusNormal"/>
        <w:ind w:firstLine="540"/>
        <w:jc w:val="both"/>
      </w:pPr>
      <w: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w:t>
      </w:r>
      <w:r>
        <w:lastRenderedPageBreak/>
        <w:t xml:space="preserve">приступить (за исключением граждан, указанных в </w:t>
      </w:r>
      <w:hyperlink w:anchor="P335">
        <w:r>
          <w:rPr>
            <w:color w:val="0000FF"/>
          </w:rPr>
          <w:t>части 1 статьи 24</w:t>
        </w:r>
      </w:hyperlink>
      <w:r>
        <w:t xml:space="preserve"> настоящего Федерального закона).</w:t>
      </w:r>
    </w:p>
    <w:p w:rsidR="00E759D2" w:rsidRDefault="00E759D2">
      <w:pPr>
        <w:pStyle w:val="ConsPlusNormal"/>
        <w:spacing w:before="200"/>
        <w:ind w:firstLine="540"/>
        <w:jc w:val="both"/>
      </w:pPr>
      <w:r>
        <w:t xml:space="preserve">2. Решение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317">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404">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порядком регистрации безработных граждан, установленным Правительством Российской Федерации (далее - порядок регистрации безработных граждан).</w:t>
      </w:r>
    </w:p>
    <w:p w:rsidR="00E759D2" w:rsidRDefault="00E759D2">
      <w:pPr>
        <w:pStyle w:val="ConsPlusNormal"/>
        <w:spacing w:before="200"/>
        <w:ind w:firstLine="540"/>
        <w:jc w:val="both"/>
      </w:pPr>
      <w:r>
        <w:t xml:space="preserve">3. В целях подбора вариантов подходящей работы, определяемой в соответствии со </w:t>
      </w:r>
      <w:hyperlink w:anchor="P441">
        <w:r>
          <w:rPr>
            <w:color w:val="0000FF"/>
          </w:rPr>
          <w:t>статьей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317">
        <w:r>
          <w:rPr>
            <w:color w:val="0000FF"/>
          </w:rPr>
          <w:t>части 1 статьи 22</w:t>
        </w:r>
      </w:hyperlink>
      <w:r>
        <w:t xml:space="preserve"> настоящего Федерального закона.</w:t>
      </w:r>
    </w:p>
    <w:p w:rsidR="00E759D2" w:rsidRDefault="00E759D2">
      <w:pPr>
        <w:pStyle w:val="ConsPlusNormal"/>
        <w:spacing w:before="20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321">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E759D2" w:rsidRDefault="00E759D2">
      <w:pPr>
        <w:pStyle w:val="ConsPlusNormal"/>
        <w:spacing w:before="20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317">
        <w:r>
          <w:rPr>
            <w:color w:val="0000FF"/>
          </w:rPr>
          <w:t>части 1 статьи 22</w:t>
        </w:r>
      </w:hyperlink>
      <w:r>
        <w:t xml:space="preserve"> настоящего Федерального закона.</w:t>
      </w:r>
    </w:p>
    <w:p w:rsidR="00E759D2" w:rsidRDefault="00E759D2">
      <w:pPr>
        <w:pStyle w:val="ConsPlusNormal"/>
        <w:ind w:firstLine="540"/>
        <w:jc w:val="both"/>
      </w:pPr>
    </w:p>
    <w:p w:rsidR="00E759D2" w:rsidRDefault="00E759D2">
      <w:pPr>
        <w:pStyle w:val="ConsPlusTitle"/>
        <w:ind w:firstLine="540"/>
        <w:jc w:val="both"/>
        <w:outlineLvl w:val="1"/>
      </w:pPr>
      <w:r>
        <w:t>Статья 24. Основания отказа признания гражданина безработным</w:t>
      </w:r>
    </w:p>
    <w:p w:rsidR="00E759D2" w:rsidRDefault="00E759D2">
      <w:pPr>
        <w:pStyle w:val="ConsPlusNormal"/>
        <w:ind w:firstLine="540"/>
        <w:jc w:val="both"/>
      </w:pPr>
    </w:p>
    <w:p w:rsidR="00E759D2" w:rsidRDefault="00E759D2">
      <w:pPr>
        <w:pStyle w:val="ConsPlusNormal"/>
        <w:ind w:firstLine="540"/>
        <w:jc w:val="both"/>
      </w:pPr>
      <w:bookmarkStart w:id="29" w:name="P335"/>
      <w:bookmarkEnd w:id="29"/>
      <w:r>
        <w:t>1. Безработным не может быть признан гражданин:</w:t>
      </w:r>
    </w:p>
    <w:p w:rsidR="00E759D2" w:rsidRDefault="00E759D2">
      <w:pPr>
        <w:pStyle w:val="ConsPlusNormal"/>
        <w:spacing w:before="200"/>
        <w:ind w:firstLine="540"/>
        <w:jc w:val="both"/>
      </w:pPr>
      <w:r>
        <w:t>1) не достигший возраста 16 лет;</w:t>
      </w:r>
    </w:p>
    <w:p w:rsidR="00E759D2" w:rsidRDefault="00E759D2">
      <w:pPr>
        <w:pStyle w:val="ConsPlusNormal"/>
        <w:spacing w:before="200"/>
        <w:ind w:firstLine="540"/>
        <w:jc w:val="both"/>
      </w:pPr>
      <w: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E759D2" w:rsidRDefault="00E759D2">
      <w:pPr>
        <w:pStyle w:val="ConsPlusNormal"/>
        <w:spacing w:before="200"/>
        <w:ind w:firstLine="540"/>
        <w:jc w:val="both"/>
      </w:pPr>
      <w: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E759D2" w:rsidRDefault="00E759D2">
      <w:pPr>
        <w:pStyle w:val="ConsPlusNormal"/>
        <w:spacing w:before="200"/>
        <w:ind w:firstLine="540"/>
        <w:jc w:val="both"/>
      </w:pPr>
      <w:r>
        <w:t>4) являющийся приемным родителем или создавший приемную семью для граждан пожилого возраста и инвалидов;</w:t>
      </w:r>
    </w:p>
    <w:p w:rsidR="00E759D2" w:rsidRDefault="00E759D2">
      <w:pPr>
        <w:pStyle w:val="ConsPlusNormal"/>
        <w:spacing w:before="200"/>
        <w:ind w:firstLine="540"/>
        <w:jc w:val="both"/>
      </w:pPr>
      <w:r>
        <w:t>5) которому в соответствии с законодательством Российской Федерации назначена страховая пенсия по старости (в том числе досрочно), либо пенсия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6 ч. 1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30" w:name="P343"/>
      <w:bookmarkEnd w:id="30"/>
      <w: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7 ч. 1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31" w:name="P346"/>
      <w:bookmarkEnd w:id="31"/>
      <w:r>
        <w:t xml:space="preserve">7) не прошедший профилирование в соответствии с </w:t>
      </w:r>
      <w:hyperlink w:anchor="P407">
        <w:r>
          <w:rPr>
            <w:color w:val="0000FF"/>
          </w:rPr>
          <w:t>частью 2 статьи 26</w:t>
        </w:r>
      </w:hyperlink>
      <w:r>
        <w:t xml:space="preserve"> настоящего </w:t>
      </w:r>
      <w:r>
        <w:lastRenderedPageBreak/>
        <w:t>Федерального закона с использованием единой цифровой платформы в срок, установленный порядком регистрации безработных граждан;</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8 ч. 1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97">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Pr>
            <w:color w:val="0000FF"/>
          </w:rPr>
          <w:t>частью 5 статьи 20</w:t>
        </w:r>
      </w:hyperlink>
      <w:r>
        <w:t xml:space="preserve"> настоящего Федерального закона). Перечень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9 ч. 1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32" w:name="P352"/>
      <w:bookmarkEnd w:id="32"/>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E759D2" w:rsidRDefault="00E759D2">
      <w:pPr>
        <w:pStyle w:val="ConsPlusNormal"/>
        <w:spacing w:before="200"/>
        <w:ind w:firstLine="540"/>
        <w:jc w:val="both"/>
      </w:pPr>
      <w: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E759D2" w:rsidRDefault="00E759D2">
      <w:pPr>
        <w:pStyle w:val="ConsPlusNormal"/>
        <w:spacing w:before="200"/>
        <w:ind w:firstLine="540"/>
        <w:jc w:val="both"/>
      </w:pPr>
      <w:r>
        <w:t>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порядком регистрации безработных граждан;</w:t>
      </w:r>
    </w:p>
    <w:p w:rsidR="00E759D2" w:rsidRDefault="00E759D2">
      <w:pPr>
        <w:pStyle w:val="ConsPlusNormal"/>
        <w:spacing w:before="200"/>
        <w:ind w:firstLine="540"/>
        <w:jc w:val="both"/>
      </w:pPr>
      <w: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E759D2" w:rsidRDefault="00E759D2">
      <w:pPr>
        <w:pStyle w:val="ConsPlusNormal"/>
        <w:spacing w:before="20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E759D2" w:rsidRDefault="00E759D2">
      <w:pPr>
        <w:pStyle w:val="ConsPlusNormal"/>
        <w:spacing w:before="200"/>
        <w:ind w:firstLine="540"/>
        <w:jc w:val="both"/>
      </w:pPr>
      <w: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E759D2" w:rsidRDefault="00E759D2">
      <w:pPr>
        <w:pStyle w:val="ConsPlusNormal"/>
        <w:spacing w:before="200"/>
        <w:ind w:firstLine="540"/>
        <w:jc w:val="both"/>
      </w:pPr>
      <w: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E759D2" w:rsidRDefault="00E759D2">
      <w:pPr>
        <w:pStyle w:val="ConsPlusNormal"/>
        <w:spacing w:before="200"/>
        <w:ind w:firstLine="540"/>
        <w:jc w:val="both"/>
      </w:pPr>
      <w:r>
        <w:t>16) являющийся плательщиком налога на профессиональный доход;</w:t>
      </w:r>
    </w:p>
    <w:p w:rsidR="00E759D2" w:rsidRDefault="00E759D2">
      <w:pPr>
        <w:pStyle w:val="ConsPlusNormal"/>
        <w:spacing w:before="200"/>
        <w:ind w:firstLine="540"/>
        <w:jc w:val="both"/>
      </w:pPr>
      <w:r>
        <w:t xml:space="preserve">17) являющийся занятым в соответствии со </w:t>
      </w:r>
      <w:hyperlink w:anchor="P58">
        <w:r>
          <w:rPr>
            <w:color w:val="0000FF"/>
          </w:rPr>
          <w:t>статьей 3</w:t>
        </w:r>
      </w:hyperlink>
      <w:r>
        <w:t xml:space="preserve"> настоящего Федерального закона.</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Ч. 2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33" w:name="P363"/>
      <w:bookmarkEnd w:id="33"/>
      <w:r>
        <w:t xml:space="preserve">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w:t>
      </w:r>
      <w:r>
        <w:lastRenderedPageBreak/>
        <w:t>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E759D2" w:rsidRDefault="00E759D2">
      <w:pPr>
        <w:pStyle w:val="ConsPlusNormal"/>
        <w:ind w:firstLine="540"/>
        <w:jc w:val="both"/>
      </w:pPr>
    </w:p>
    <w:p w:rsidR="00E759D2" w:rsidRDefault="00E759D2">
      <w:pPr>
        <w:pStyle w:val="ConsPlusTitle"/>
        <w:ind w:firstLine="540"/>
        <w:jc w:val="both"/>
        <w:outlineLvl w:val="1"/>
      </w:pPr>
      <w:r>
        <w:t>Статья 25. Снятие безработных граждан с регистрационного учета</w:t>
      </w:r>
    </w:p>
    <w:p w:rsidR="00E759D2" w:rsidRDefault="00E759D2">
      <w:pPr>
        <w:pStyle w:val="ConsPlusNormal"/>
        <w:ind w:firstLine="540"/>
        <w:jc w:val="both"/>
      </w:pPr>
    </w:p>
    <w:p w:rsidR="00E759D2" w:rsidRDefault="00E759D2">
      <w:pPr>
        <w:pStyle w:val="ConsPlusNormal"/>
        <w:ind w:firstLine="540"/>
        <w:jc w:val="both"/>
      </w:pPr>
      <w:r>
        <w:t>1. Безработный гражданин снимается с регистрационного учета в одном из следующих случаев:</w:t>
      </w:r>
    </w:p>
    <w:p w:rsidR="00E759D2" w:rsidRDefault="00E759D2">
      <w:pPr>
        <w:pStyle w:val="ConsPlusNormal"/>
        <w:spacing w:before="200"/>
        <w:ind w:firstLine="540"/>
        <w:jc w:val="both"/>
      </w:pPr>
      <w:bookmarkStart w:id="34" w:name="P368"/>
      <w:bookmarkEnd w:id="34"/>
      <w:r>
        <w:t xml:space="preserve">1) признание гражданина занятым в соответствии со </w:t>
      </w:r>
      <w:hyperlink w:anchor="P58">
        <w:r>
          <w:rPr>
            <w:color w:val="0000FF"/>
          </w:rPr>
          <w:t>статьей 3</w:t>
        </w:r>
      </w:hyperlink>
      <w:r>
        <w:t xml:space="preserve"> настоящего Федерального закона, за исключением случая, указанного в </w:t>
      </w:r>
      <w:hyperlink w:anchor="P784">
        <w:r>
          <w:rPr>
            <w:color w:val="0000FF"/>
          </w:rPr>
          <w:t>части 4 статьи 49</w:t>
        </w:r>
      </w:hyperlink>
      <w:r>
        <w:t xml:space="preserve"> настоящего Федерального закона;</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2 ч. 1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35" w:name="P371"/>
      <w:bookmarkEnd w:id="35"/>
      <w:r>
        <w:t xml:space="preserve">2) истечение 12 месяцев (для граждан, которым установлены особенности назначения пособия по безработице в соответствии с </w:t>
      </w:r>
      <w:hyperlink w:anchor="P763">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65">
        <w:r>
          <w:rPr>
            <w:color w:val="0000FF"/>
          </w:rPr>
          <w:t>частью 3 статьи 48</w:t>
        </w:r>
      </w:hyperlink>
      <w:r>
        <w:t xml:space="preserve"> настоящего Федерального закона, - 36 месяцев) с даты признания гражданина безработным;</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3 ч. 1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36" w:name="P374"/>
      <w:bookmarkEnd w:id="36"/>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E759D2" w:rsidRDefault="00E759D2">
      <w:pPr>
        <w:pStyle w:val="ConsPlusNormal"/>
        <w:spacing w:before="200"/>
        <w:ind w:firstLine="540"/>
        <w:jc w:val="both"/>
      </w:pPr>
      <w: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E759D2" w:rsidRDefault="00E759D2">
      <w:pPr>
        <w:pStyle w:val="ConsPlusNormal"/>
        <w:spacing w:before="20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E759D2" w:rsidRDefault="00E759D2">
      <w:pPr>
        <w:pStyle w:val="ConsPlusNormal"/>
        <w:spacing w:before="200"/>
        <w:ind w:firstLine="540"/>
        <w:jc w:val="both"/>
      </w:pPr>
      <w:r>
        <w:t>6) назначение гражданину страховой пенсии по старости (в том числе досрочно), либо пенсии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E759D2" w:rsidRDefault="00E759D2">
      <w:pPr>
        <w:pStyle w:val="ConsPlusNormal"/>
        <w:spacing w:before="200"/>
        <w:ind w:firstLine="540"/>
        <w:jc w:val="both"/>
      </w:pPr>
      <w:r>
        <w:t>7) отказ гражданина от содействия органа службы занятости в поиске подходящей работы;</w:t>
      </w:r>
    </w:p>
    <w:p w:rsidR="00E759D2" w:rsidRDefault="00E759D2">
      <w:pPr>
        <w:pStyle w:val="ConsPlusNormal"/>
        <w:spacing w:before="20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E759D2" w:rsidRDefault="00E759D2">
      <w:pPr>
        <w:pStyle w:val="ConsPlusNormal"/>
        <w:spacing w:before="200"/>
        <w:ind w:firstLine="540"/>
        <w:jc w:val="both"/>
      </w:pPr>
      <w:r>
        <w:t>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порядком регистрации безработных граждан;</w:t>
      </w:r>
    </w:p>
    <w:p w:rsidR="00E759D2" w:rsidRDefault="00E759D2">
      <w:pPr>
        <w:pStyle w:val="ConsPlusNormal"/>
        <w:spacing w:before="200"/>
        <w:ind w:firstLine="540"/>
        <w:jc w:val="both"/>
      </w:pPr>
      <w: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E759D2" w:rsidRDefault="00E759D2">
      <w:pPr>
        <w:pStyle w:val="ConsPlusNormal"/>
        <w:spacing w:before="200"/>
        <w:ind w:firstLine="540"/>
        <w:jc w:val="both"/>
      </w:pPr>
      <w: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12 ч. 1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37" w:name="P385"/>
      <w:bookmarkEnd w:id="37"/>
      <w:r>
        <w:lastRenderedPageBreak/>
        <w:t xml:space="preserve">12) отказ гражданина от согласования изменений индивидуального плана содействия занятости или </w:t>
      </w:r>
      <w:proofErr w:type="spellStart"/>
      <w:r>
        <w:t>ненаправление</w:t>
      </w:r>
      <w:proofErr w:type="spellEnd"/>
      <w:r>
        <w:t xml:space="preserve">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13 ч. 1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38" w:name="P388"/>
      <w:bookmarkEnd w:id="38"/>
      <w:r>
        <w:t xml:space="preserve">13) отказ гражданина от прохождения повторного профилирования в порядке, предусмотренном </w:t>
      </w:r>
      <w:hyperlink w:anchor="P409">
        <w:r>
          <w:rPr>
            <w:color w:val="0000FF"/>
          </w:rPr>
          <w:t>частью 4 статьи 26</w:t>
        </w:r>
      </w:hyperlink>
      <w:r>
        <w:t xml:space="preserve"> настоящего Федерального закона;</w:t>
      </w:r>
    </w:p>
    <w:p w:rsidR="00E759D2" w:rsidRDefault="00E759D2">
      <w:pPr>
        <w:pStyle w:val="ConsPlusNormal"/>
        <w:spacing w:before="20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E759D2" w:rsidRDefault="00E759D2">
      <w:pPr>
        <w:pStyle w:val="ConsPlusNormal"/>
        <w:spacing w:before="200"/>
        <w:ind w:firstLine="540"/>
        <w:jc w:val="both"/>
      </w:pPr>
      <w: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E759D2" w:rsidRDefault="00E759D2">
      <w:pPr>
        <w:pStyle w:val="ConsPlusNormal"/>
        <w:spacing w:before="20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E759D2" w:rsidRDefault="00E759D2">
      <w:pPr>
        <w:pStyle w:val="ConsPlusNormal"/>
        <w:spacing w:before="200"/>
        <w:ind w:firstLine="540"/>
        <w:jc w:val="both"/>
      </w:pPr>
      <w:r>
        <w:t>17) постановка гражданина на учет в налоговом органе в качестве плательщика налога на профессиональный доход;</w:t>
      </w:r>
    </w:p>
    <w:p w:rsidR="00E759D2" w:rsidRDefault="00E759D2">
      <w:pPr>
        <w:pStyle w:val="ConsPlusNormal"/>
        <w:spacing w:before="200"/>
        <w:ind w:firstLine="540"/>
        <w:jc w:val="both"/>
      </w:pPr>
      <w:bookmarkStart w:id="39" w:name="P393"/>
      <w:bookmarkEnd w:id="39"/>
      <w:r>
        <w:t>18) смерть гражданина.</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Ч. 2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40" w:name="P396"/>
      <w:bookmarkEnd w:id="40"/>
      <w:r>
        <w:t xml:space="preserve">2. Гражданин, который снят с регистрационного учета в качестве безработного в случае, предусмотренном </w:t>
      </w:r>
      <w:hyperlink w:anchor="P371">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E759D2" w:rsidRDefault="00E759D2">
      <w:pPr>
        <w:pStyle w:val="ConsPlusNormal"/>
        <w:spacing w:before="200"/>
        <w:ind w:firstLine="540"/>
        <w:jc w:val="both"/>
      </w:pPr>
      <w: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Ч. 4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41" w:name="P400"/>
      <w:bookmarkEnd w:id="41"/>
      <w:r>
        <w:t xml:space="preserve">4. При снятии гражданина с регистрационного учета в качестве безработного в случае, предусмотренном </w:t>
      </w:r>
      <w:hyperlink w:anchor="P374">
        <w:r>
          <w:rPr>
            <w:color w:val="0000FF"/>
          </w:rPr>
          <w:t>пунктом 3 части 1</w:t>
        </w:r>
      </w:hyperlink>
      <w: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порядком регистрации безработных граждан.</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26 </w:t>
            </w:r>
            <w:hyperlink w:anchor="P1126">
              <w:r>
                <w:rPr>
                  <w:color w:val="0000FF"/>
                </w:rPr>
                <w:t>вступает</w:t>
              </w:r>
            </w:hyperlink>
            <w:r>
              <w:rPr>
                <w:color w:val="392C69"/>
              </w:rPr>
              <w:t xml:space="preserve"> в силу с 01.01.2025. Об особенностях формирования плана с 01.01.2025 по 31.03.2025 включительно см. </w:t>
            </w:r>
            <w:hyperlink w:anchor="P1008">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1"/>
      </w:pPr>
      <w:bookmarkStart w:id="42" w:name="P404"/>
      <w:bookmarkEnd w:id="42"/>
      <w:r>
        <w:t>Статья 26. Индивидуальный план содействия занятости</w:t>
      </w:r>
    </w:p>
    <w:p w:rsidR="00E759D2" w:rsidRDefault="00E759D2">
      <w:pPr>
        <w:pStyle w:val="ConsPlusNormal"/>
        <w:ind w:firstLine="540"/>
        <w:jc w:val="both"/>
      </w:pPr>
    </w:p>
    <w:p w:rsidR="00E759D2" w:rsidRDefault="00E759D2">
      <w:pPr>
        <w:pStyle w:val="ConsPlusNormal"/>
        <w:ind w:firstLine="540"/>
        <w:jc w:val="both"/>
      </w:pPr>
      <w:r>
        <w:lastRenderedPageBreak/>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407">
        <w:r>
          <w:rPr>
            <w:color w:val="0000FF"/>
          </w:rPr>
          <w:t>частью 2</w:t>
        </w:r>
      </w:hyperlink>
      <w:r>
        <w:t xml:space="preserve"> настоящей статьи.</w:t>
      </w:r>
    </w:p>
    <w:p w:rsidR="00E759D2" w:rsidRDefault="00E759D2">
      <w:pPr>
        <w:pStyle w:val="ConsPlusNormal"/>
        <w:spacing w:before="200"/>
        <w:ind w:firstLine="540"/>
        <w:jc w:val="both"/>
      </w:pPr>
      <w:bookmarkStart w:id="43" w:name="P407"/>
      <w:bookmarkEnd w:id="43"/>
      <w:r>
        <w:t>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w:t>
      </w:r>
    </w:p>
    <w:p w:rsidR="00E759D2" w:rsidRDefault="00E759D2">
      <w:pPr>
        <w:pStyle w:val="ConsPlusNormal"/>
        <w:spacing w:before="200"/>
        <w:ind w:firstLine="540"/>
        <w:jc w:val="both"/>
      </w:pPr>
      <w:r>
        <w:t>3. Профилирование гражданина, ищущего работу и претендующего на признание его безработным, является обязательным.</w:t>
      </w:r>
    </w:p>
    <w:p w:rsidR="00E759D2" w:rsidRDefault="00E759D2">
      <w:pPr>
        <w:pStyle w:val="ConsPlusNormal"/>
        <w:spacing w:before="200"/>
        <w:ind w:firstLine="540"/>
        <w:jc w:val="both"/>
      </w:pPr>
      <w:bookmarkStart w:id="44" w:name="P409"/>
      <w:bookmarkEnd w:id="44"/>
      <w: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bookmarkStart w:id="45" w:name="P410"/>
      <w:bookmarkEnd w:id="45"/>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E759D2" w:rsidRDefault="00E759D2">
      <w:pPr>
        <w:pStyle w:val="ConsPlusNormal"/>
        <w:spacing w:before="200"/>
        <w:ind w:firstLine="540"/>
        <w:jc w:val="both"/>
      </w:pPr>
      <w:r>
        <w:t xml:space="preserve">1) порядок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431">
        <w:r>
          <w:rPr>
            <w:color w:val="0000FF"/>
          </w:rPr>
          <w:t>частью 12</w:t>
        </w:r>
      </w:hyperlink>
      <w:r>
        <w:t xml:space="preserve"> настоящей статьи;</w:t>
      </w:r>
    </w:p>
    <w:p w:rsidR="00E759D2" w:rsidRDefault="00E759D2">
      <w:pPr>
        <w:pStyle w:val="ConsPlusNormal"/>
        <w:spacing w:before="200"/>
        <w:ind w:firstLine="540"/>
        <w:jc w:val="both"/>
      </w:pPr>
      <w:r>
        <w:t>2) порядок и критерии выполнения гражданином индивидуального плана содействия занятости;</w:t>
      </w:r>
    </w:p>
    <w:p w:rsidR="00E759D2" w:rsidRDefault="00E759D2">
      <w:pPr>
        <w:pStyle w:val="ConsPlusNormal"/>
        <w:spacing w:before="200"/>
        <w:ind w:firstLine="540"/>
        <w:jc w:val="both"/>
      </w:pPr>
      <w:r>
        <w:t>3) требования к структуре и содержанию индивидуального плана содействия занятости.</w:t>
      </w:r>
    </w:p>
    <w:p w:rsidR="00E759D2" w:rsidRDefault="00E759D2">
      <w:pPr>
        <w:pStyle w:val="ConsPlusNormal"/>
        <w:spacing w:before="200"/>
        <w:ind w:firstLine="540"/>
        <w:jc w:val="both"/>
      </w:pPr>
      <w:r>
        <w:t>6. Индивидуальный план содействия занятости содержит следующую информацию:</w:t>
      </w:r>
    </w:p>
    <w:p w:rsidR="00E759D2" w:rsidRDefault="00E759D2">
      <w:pPr>
        <w:pStyle w:val="ConsPlusNormal"/>
        <w:spacing w:before="200"/>
        <w:ind w:firstLine="540"/>
        <w:jc w:val="both"/>
      </w:pPr>
      <w:r>
        <w:t>1) о подходящей работе для гражданина;</w:t>
      </w:r>
    </w:p>
    <w:p w:rsidR="00E759D2" w:rsidRDefault="00E759D2">
      <w:pPr>
        <w:pStyle w:val="ConsPlusNormal"/>
        <w:spacing w:before="200"/>
        <w:ind w:firstLine="540"/>
        <w:jc w:val="both"/>
      </w:pPr>
      <w:r>
        <w:t>2) о профильной группе гражданина;</w:t>
      </w:r>
    </w:p>
    <w:p w:rsidR="00E759D2" w:rsidRDefault="00E759D2">
      <w:pPr>
        <w:pStyle w:val="ConsPlusNormal"/>
        <w:spacing w:before="200"/>
        <w:ind w:firstLine="540"/>
        <w:jc w:val="both"/>
      </w:pPr>
      <w: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E759D2" w:rsidRDefault="00E759D2">
      <w:pPr>
        <w:pStyle w:val="ConsPlusNormal"/>
        <w:spacing w:before="200"/>
        <w:ind w:firstLine="540"/>
        <w:jc w:val="both"/>
      </w:pPr>
      <w:bookmarkStart w:id="46" w:name="P418"/>
      <w:bookmarkEnd w:id="46"/>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E759D2" w:rsidRDefault="00E759D2">
      <w:pPr>
        <w:pStyle w:val="ConsPlusNormal"/>
        <w:spacing w:before="200"/>
        <w:ind w:firstLine="540"/>
        <w:jc w:val="both"/>
      </w:pPr>
      <w:bookmarkStart w:id="47" w:name="P419"/>
      <w:bookmarkEnd w:id="47"/>
      <w:r>
        <w:t>5) о сроках выплаты пособия по безработице;</w:t>
      </w:r>
    </w:p>
    <w:p w:rsidR="00E759D2" w:rsidRDefault="00E759D2">
      <w:pPr>
        <w:pStyle w:val="ConsPlusNormal"/>
        <w:spacing w:before="200"/>
        <w:ind w:firstLine="540"/>
        <w:jc w:val="both"/>
      </w:pPr>
      <w:r>
        <w:t>6) о датах явки гражданина в орган службы занятости;</w:t>
      </w:r>
    </w:p>
    <w:p w:rsidR="00E759D2" w:rsidRDefault="00E759D2">
      <w:pPr>
        <w:pStyle w:val="ConsPlusNormal"/>
        <w:spacing w:before="200"/>
        <w:ind w:firstLine="540"/>
        <w:jc w:val="both"/>
      </w:pPr>
      <w:bookmarkStart w:id="48" w:name="P421"/>
      <w:bookmarkEnd w:id="48"/>
      <w:r>
        <w:t>7) о правах, об обязанностях гражданина, ответственности за их неисполнение в случаях, предусмотренных настоящим Федеральным законом;</w:t>
      </w:r>
    </w:p>
    <w:p w:rsidR="00E759D2" w:rsidRDefault="00E759D2">
      <w:pPr>
        <w:pStyle w:val="ConsPlusNormal"/>
        <w:spacing w:before="200"/>
        <w:ind w:firstLine="540"/>
        <w:jc w:val="both"/>
      </w:pPr>
      <w:r>
        <w:t>8) об обязанностях работника органа службы занятости, исполняющего функции куратора гражданина, и о контактной информации такого работника.</w:t>
      </w:r>
    </w:p>
    <w:p w:rsidR="00E759D2" w:rsidRDefault="00E759D2">
      <w:pPr>
        <w:pStyle w:val="ConsPlusNormal"/>
        <w:spacing w:before="200"/>
        <w:ind w:firstLine="540"/>
        <w:jc w:val="both"/>
      </w:pPr>
      <w: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 xml:space="preserve">8. В индивидуальный план содействия занятости не могут включаться услуги, предусмотренные </w:t>
      </w:r>
      <w:hyperlink w:anchor="P302">
        <w:r>
          <w:rPr>
            <w:color w:val="0000FF"/>
          </w:rPr>
          <w:t>частями 9</w:t>
        </w:r>
      </w:hyperlink>
      <w:r>
        <w:t xml:space="preserve"> - </w:t>
      </w:r>
      <w:hyperlink w:anchor="P304">
        <w:r>
          <w:rPr>
            <w:color w:val="0000FF"/>
          </w:rPr>
          <w:t>11 статьи 20</w:t>
        </w:r>
      </w:hyperlink>
      <w:r>
        <w:t xml:space="preserve"> настоящего Федерального закона, предоставляемые гражданам на возмездной основе.</w:t>
      </w:r>
    </w:p>
    <w:p w:rsidR="00E759D2" w:rsidRDefault="00E759D2">
      <w:pPr>
        <w:pStyle w:val="ConsPlusNormal"/>
        <w:spacing w:before="200"/>
        <w:ind w:firstLine="540"/>
        <w:jc w:val="both"/>
      </w:pPr>
      <w:r>
        <w:t xml:space="preserve">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занятости населения, в том числе:</w:t>
      </w:r>
    </w:p>
    <w:p w:rsidR="00E759D2" w:rsidRDefault="00E759D2">
      <w:pPr>
        <w:pStyle w:val="ConsPlusNormal"/>
        <w:spacing w:before="200"/>
        <w:ind w:firstLine="540"/>
        <w:jc w:val="both"/>
      </w:pPr>
      <w:r>
        <w:t>1) к периодичности направления органом службы занятости гражданину вариантов подходящей работы, обязательных для рассмотрения гражданином;</w:t>
      </w:r>
    </w:p>
    <w:p w:rsidR="00E759D2" w:rsidRDefault="00E759D2">
      <w:pPr>
        <w:pStyle w:val="ConsPlusNormal"/>
        <w:spacing w:before="20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E759D2" w:rsidRDefault="00E759D2">
      <w:pPr>
        <w:pStyle w:val="ConsPlusNormal"/>
        <w:spacing w:before="200"/>
        <w:ind w:firstLine="540"/>
        <w:jc w:val="both"/>
      </w:pPr>
      <w:r>
        <w:t>3) к количеству обязательных явок гражданина в орган службы занятости в неделю.</w:t>
      </w:r>
    </w:p>
    <w:p w:rsidR="00E759D2" w:rsidRDefault="00E759D2">
      <w:pPr>
        <w:pStyle w:val="ConsPlusNormal"/>
        <w:spacing w:before="200"/>
        <w:ind w:firstLine="540"/>
        <w:jc w:val="both"/>
      </w:pPr>
      <w:bookmarkStart w:id="49" w:name="P429"/>
      <w:bookmarkEnd w:id="49"/>
      <w: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E759D2" w:rsidRDefault="00E759D2">
      <w:pPr>
        <w:pStyle w:val="ConsPlusNormal"/>
        <w:spacing w:before="200"/>
        <w:ind w:firstLine="540"/>
        <w:jc w:val="both"/>
      </w:pPr>
      <w:bookmarkStart w:id="50" w:name="P430"/>
      <w:bookmarkEnd w:id="50"/>
      <w:r>
        <w:t>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bookmarkStart w:id="51" w:name="P431"/>
      <w:bookmarkEnd w:id="51"/>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E759D2" w:rsidRDefault="00E759D2">
      <w:pPr>
        <w:pStyle w:val="ConsPlusNormal"/>
        <w:spacing w:before="200"/>
        <w:ind w:firstLine="540"/>
        <w:jc w:val="both"/>
      </w:pPr>
      <w: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409">
        <w:r>
          <w:rPr>
            <w:color w:val="0000FF"/>
          </w:rPr>
          <w:t>частью 4</w:t>
        </w:r>
      </w:hyperlink>
      <w:r>
        <w:t xml:space="preserve"> настоящей статьи;</w:t>
      </w:r>
    </w:p>
    <w:p w:rsidR="00E759D2" w:rsidRDefault="00E759D2">
      <w:pPr>
        <w:pStyle w:val="ConsPlusNormal"/>
        <w:spacing w:before="20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418">
        <w:r>
          <w:rPr>
            <w:color w:val="0000FF"/>
          </w:rPr>
          <w:t>пунктами 4</w:t>
        </w:r>
      </w:hyperlink>
      <w:r>
        <w:t xml:space="preserve">, </w:t>
      </w:r>
      <w:hyperlink w:anchor="P419">
        <w:r>
          <w:rPr>
            <w:color w:val="0000FF"/>
          </w:rPr>
          <w:t>5</w:t>
        </w:r>
      </w:hyperlink>
      <w:r>
        <w:t xml:space="preserve"> и </w:t>
      </w:r>
      <w:hyperlink w:anchor="P421">
        <w:r>
          <w:rPr>
            <w:color w:val="0000FF"/>
          </w:rPr>
          <w:t>7 части 6</w:t>
        </w:r>
      </w:hyperlink>
      <w:r>
        <w:t xml:space="preserve"> настоящей статьи.</w:t>
      </w:r>
    </w:p>
    <w:p w:rsidR="00E759D2" w:rsidRDefault="00E759D2">
      <w:pPr>
        <w:pStyle w:val="ConsPlusNormal"/>
        <w:spacing w:before="200"/>
        <w:ind w:firstLine="540"/>
        <w:jc w:val="both"/>
      </w:pPr>
      <w: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E759D2" w:rsidRDefault="00E759D2">
      <w:pPr>
        <w:pStyle w:val="ConsPlusNormal"/>
        <w:spacing w:before="20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E759D2" w:rsidRDefault="00E759D2">
      <w:pPr>
        <w:pStyle w:val="ConsPlusNormal"/>
        <w:spacing w:before="200"/>
        <w:ind w:firstLine="540"/>
        <w:jc w:val="both"/>
      </w:pPr>
      <w: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27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1"/>
      </w:pPr>
      <w:bookmarkStart w:id="52" w:name="P441"/>
      <w:bookmarkEnd w:id="52"/>
      <w:r>
        <w:t>Статья 27. Подходящая работа</w:t>
      </w:r>
    </w:p>
    <w:p w:rsidR="00E759D2" w:rsidRDefault="00E759D2">
      <w:pPr>
        <w:pStyle w:val="ConsPlusNormal"/>
        <w:ind w:firstLine="540"/>
        <w:jc w:val="both"/>
      </w:pPr>
    </w:p>
    <w:p w:rsidR="00E759D2" w:rsidRDefault="00E759D2">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E759D2" w:rsidRDefault="00E759D2">
      <w:pPr>
        <w:pStyle w:val="ConsPlusNormal"/>
        <w:spacing w:before="200"/>
        <w:ind w:firstLine="540"/>
        <w:jc w:val="both"/>
      </w:pPr>
      <w:r>
        <w:t>2. Правила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E759D2" w:rsidRDefault="00E759D2">
      <w:pPr>
        <w:pStyle w:val="ConsPlusNormal"/>
        <w:spacing w:before="200"/>
        <w:ind w:firstLine="540"/>
        <w:jc w:val="both"/>
      </w:pPr>
      <w:r>
        <w:t>3. Для определения подходящей работы используются следующие критерии:</w:t>
      </w:r>
    </w:p>
    <w:p w:rsidR="00E759D2" w:rsidRDefault="00E759D2">
      <w:pPr>
        <w:pStyle w:val="ConsPlusNormal"/>
        <w:spacing w:before="200"/>
        <w:ind w:firstLine="540"/>
        <w:jc w:val="both"/>
      </w:pPr>
      <w:r>
        <w:lastRenderedPageBreak/>
        <w:t>1) образование (вид, уровень), профессия, специальность, направление подготовки, квалификация;</w:t>
      </w:r>
    </w:p>
    <w:p w:rsidR="00E759D2" w:rsidRDefault="00E759D2">
      <w:pPr>
        <w:pStyle w:val="ConsPlusNormal"/>
        <w:spacing w:before="200"/>
        <w:ind w:firstLine="540"/>
        <w:jc w:val="both"/>
      </w:pPr>
      <w:r>
        <w:t>2) опыт работы, в том числе по профессии, специальности, направлению подготовки, должности;</w:t>
      </w:r>
    </w:p>
    <w:p w:rsidR="00E759D2" w:rsidRDefault="00E759D2">
      <w:pPr>
        <w:pStyle w:val="ConsPlusNormal"/>
        <w:spacing w:before="200"/>
        <w:ind w:firstLine="540"/>
        <w:jc w:val="both"/>
      </w:pPr>
      <w:r>
        <w:t>3) форма занятости;</w:t>
      </w:r>
    </w:p>
    <w:p w:rsidR="00E759D2" w:rsidRDefault="00E759D2">
      <w:pPr>
        <w:pStyle w:val="ConsPlusNormal"/>
        <w:spacing w:before="200"/>
        <w:ind w:firstLine="540"/>
        <w:jc w:val="both"/>
      </w:pPr>
      <w:r>
        <w:t>4) местонахождение рабочего места;</w:t>
      </w:r>
    </w:p>
    <w:p w:rsidR="00E759D2" w:rsidRDefault="00E759D2">
      <w:pPr>
        <w:pStyle w:val="ConsPlusNormal"/>
        <w:spacing w:before="200"/>
        <w:ind w:firstLine="540"/>
        <w:jc w:val="both"/>
      </w:pPr>
      <w:r>
        <w:t>5) размер заработной платы;</w:t>
      </w:r>
    </w:p>
    <w:p w:rsidR="00E759D2" w:rsidRDefault="00E759D2">
      <w:pPr>
        <w:pStyle w:val="ConsPlusNormal"/>
        <w:spacing w:before="200"/>
        <w:ind w:firstLine="540"/>
        <w:jc w:val="both"/>
      </w:pPr>
      <w: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E759D2" w:rsidRDefault="00E759D2">
      <w:pPr>
        <w:pStyle w:val="ConsPlusNormal"/>
        <w:spacing w:before="200"/>
        <w:ind w:firstLine="540"/>
        <w:jc w:val="both"/>
      </w:pPr>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E759D2" w:rsidRDefault="00E759D2">
      <w:pPr>
        <w:pStyle w:val="ConsPlusNormal"/>
        <w:spacing w:before="200"/>
        <w:ind w:firstLine="540"/>
        <w:jc w:val="both"/>
      </w:pPr>
      <w:r>
        <w:t>1) впервые ищущих работу и при этом не имеющих квалификации;</w:t>
      </w:r>
    </w:p>
    <w:p w:rsidR="00E759D2" w:rsidRDefault="00E759D2">
      <w:pPr>
        <w:pStyle w:val="ConsPlusNormal"/>
        <w:spacing w:before="20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E759D2" w:rsidRDefault="00E759D2">
      <w:pPr>
        <w:pStyle w:val="ConsPlusNormal"/>
        <w:spacing w:before="200"/>
        <w:ind w:firstLine="540"/>
        <w:jc w:val="both"/>
      </w:pPr>
      <w:r>
        <w:t>3) стремящихся возобновить трудовую деятельность после длительного (более одного года) перерыва;</w:t>
      </w:r>
    </w:p>
    <w:p w:rsidR="00E759D2" w:rsidRDefault="00E759D2">
      <w:pPr>
        <w:pStyle w:val="ConsPlusNormal"/>
        <w:spacing w:before="200"/>
        <w:ind w:firstLine="540"/>
        <w:jc w:val="both"/>
      </w:pPr>
      <w: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E759D2" w:rsidRDefault="00E759D2">
      <w:pPr>
        <w:pStyle w:val="ConsPlusNormal"/>
        <w:spacing w:before="200"/>
        <w:ind w:firstLine="540"/>
        <w:jc w:val="both"/>
      </w:pPr>
      <w: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E759D2" w:rsidRDefault="00E759D2">
      <w:pPr>
        <w:pStyle w:val="ConsPlusNormal"/>
        <w:spacing w:before="200"/>
        <w:ind w:firstLine="540"/>
        <w:jc w:val="both"/>
      </w:pPr>
      <w:r>
        <w:t>6) состоящих на регистрационном учете в органе службы занятости более 12 месяцев;</w:t>
      </w:r>
    </w:p>
    <w:p w:rsidR="00E759D2" w:rsidRDefault="00E759D2">
      <w:pPr>
        <w:pStyle w:val="ConsPlusNormal"/>
        <w:spacing w:before="200"/>
        <w:ind w:firstLine="540"/>
        <w:jc w:val="both"/>
      </w:pPr>
      <w:r>
        <w:t>7) обратившихся в орган службы занятости после окончания сезонных работ.</w:t>
      </w:r>
    </w:p>
    <w:p w:rsidR="00E759D2" w:rsidRDefault="00E759D2">
      <w:pPr>
        <w:pStyle w:val="ConsPlusNormal"/>
        <w:ind w:firstLine="540"/>
        <w:jc w:val="both"/>
      </w:pPr>
    </w:p>
    <w:p w:rsidR="00E759D2" w:rsidRDefault="00E759D2">
      <w:pPr>
        <w:pStyle w:val="ConsPlusTitle"/>
        <w:jc w:val="center"/>
        <w:outlineLvl w:val="0"/>
      </w:pPr>
      <w:r>
        <w:t>Глава 6. МЕРЫ ГОСУДАРСТВЕННОЙ ПОДДЕРЖКИ В СФЕРЕ</w:t>
      </w:r>
    </w:p>
    <w:p w:rsidR="00E759D2" w:rsidRDefault="00E759D2">
      <w:pPr>
        <w:pStyle w:val="ConsPlusTitle"/>
        <w:jc w:val="center"/>
      </w:pPr>
      <w:r>
        <w:t>ЗАНЯТОСТИ НАСЕЛЕНИЯ</w:t>
      </w:r>
    </w:p>
    <w:p w:rsidR="00E759D2" w:rsidRDefault="00E759D2">
      <w:pPr>
        <w:pStyle w:val="ConsPlusNormal"/>
        <w:ind w:firstLine="540"/>
        <w:jc w:val="both"/>
      </w:pPr>
    </w:p>
    <w:p w:rsidR="00E759D2" w:rsidRDefault="00E759D2">
      <w:pPr>
        <w:pStyle w:val="ConsPlusTitle"/>
        <w:jc w:val="center"/>
        <w:outlineLvl w:val="1"/>
      </w:pPr>
      <w:r>
        <w:t>§ 1. Общие положения</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28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2"/>
      </w:pPr>
      <w:r>
        <w:t>Статья 28. Виды мер государственной поддержки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E759D2" w:rsidRDefault="00E759D2">
      <w:pPr>
        <w:pStyle w:val="ConsPlusNormal"/>
        <w:spacing w:before="200"/>
        <w:ind w:firstLine="540"/>
        <w:jc w:val="both"/>
      </w:pPr>
      <w: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404">
        <w:r>
          <w:rPr>
            <w:color w:val="0000FF"/>
          </w:rPr>
          <w:t>статьей 26</w:t>
        </w:r>
      </w:hyperlink>
      <w:r>
        <w:t xml:space="preserve"> настоящего Федерального закона.</w:t>
      </w:r>
    </w:p>
    <w:p w:rsidR="00E759D2" w:rsidRDefault="00E759D2">
      <w:pPr>
        <w:pStyle w:val="ConsPlusNormal"/>
        <w:spacing w:before="200"/>
        <w:ind w:firstLine="540"/>
        <w:jc w:val="both"/>
      </w:pPr>
      <w:bookmarkStart w:id="53" w:name="P472"/>
      <w:bookmarkEnd w:id="53"/>
      <w:r>
        <w:lastRenderedPageBreak/>
        <w:t>3. К основным мерам государственной поддержки в сфере занятости населения относятся:</w:t>
      </w:r>
    </w:p>
    <w:p w:rsidR="00E759D2" w:rsidRDefault="00E759D2">
      <w:pPr>
        <w:pStyle w:val="ConsPlusNormal"/>
        <w:spacing w:before="200"/>
        <w:ind w:firstLine="540"/>
        <w:jc w:val="both"/>
      </w:pPr>
      <w:bookmarkStart w:id="54" w:name="P473"/>
      <w:bookmarkEnd w:id="54"/>
      <w:r>
        <w:t>1) содействие гражданам в поиске подходящей работы, включая оказание содействия в составлении анкеты;</w:t>
      </w:r>
    </w:p>
    <w:p w:rsidR="00E759D2" w:rsidRDefault="00E759D2">
      <w:pPr>
        <w:pStyle w:val="ConsPlusNormal"/>
        <w:spacing w:before="200"/>
        <w:ind w:firstLine="540"/>
        <w:jc w:val="both"/>
      </w:pPr>
      <w:r>
        <w:t>2) организация временного трудоустройства несовершеннолетних граждан в возрасте от 14 до 18 лет в свободное от учебы время;</w:t>
      </w:r>
    </w:p>
    <w:p w:rsidR="00E759D2" w:rsidRDefault="00E759D2">
      <w:pPr>
        <w:pStyle w:val="ConsPlusNormal"/>
        <w:spacing w:before="200"/>
        <w:ind w:firstLine="540"/>
        <w:jc w:val="both"/>
      </w:pPr>
      <w:r>
        <w:t>3) организация временного трудоустройства безработных граждан, испытывающих трудности в поиске работы;</w:t>
      </w:r>
    </w:p>
    <w:p w:rsidR="00E759D2" w:rsidRDefault="00E759D2">
      <w:pPr>
        <w:pStyle w:val="ConsPlusNormal"/>
        <w:spacing w:before="200"/>
        <w:ind w:firstLine="540"/>
        <w:jc w:val="both"/>
      </w:pPr>
      <w:r>
        <w:t xml:space="preserve">4) </w:t>
      </w:r>
      <w:hyperlink r:id="rId9">
        <w:r>
          <w:rPr>
            <w:color w:val="0000FF"/>
          </w:rPr>
          <w:t>организация</w:t>
        </w:r>
      </w:hyperlink>
      <w:r>
        <w:t xml:space="preserve"> проведения оплачиваемых общественных работ;</w:t>
      </w:r>
    </w:p>
    <w:p w:rsidR="00E759D2" w:rsidRDefault="00E759D2">
      <w:pPr>
        <w:pStyle w:val="ConsPlusNormal"/>
        <w:spacing w:before="200"/>
        <w:ind w:firstLine="540"/>
        <w:jc w:val="both"/>
      </w:pPr>
      <w:r>
        <w:t>5) социальная адаптация граждан, ищущих работу, безработных граждан;</w:t>
      </w:r>
    </w:p>
    <w:p w:rsidR="00E759D2" w:rsidRDefault="00E759D2">
      <w:pPr>
        <w:pStyle w:val="ConsPlusNormal"/>
        <w:spacing w:before="200"/>
        <w:ind w:firstLine="540"/>
        <w:jc w:val="both"/>
      </w:pPr>
      <w:bookmarkStart w:id="55" w:name="P478"/>
      <w:bookmarkEnd w:id="55"/>
      <w:r>
        <w:t>6) организация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E759D2" w:rsidRDefault="00E759D2">
      <w:pPr>
        <w:pStyle w:val="ConsPlusNormal"/>
        <w:spacing w:before="200"/>
        <w:ind w:firstLine="540"/>
        <w:jc w:val="both"/>
      </w:pPr>
      <w:r>
        <w:t>7) психологическая поддержка безработных граждан;</w:t>
      </w:r>
    </w:p>
    <w:p w:rsidR="00E759D2" w:rsidRDefault="00E759D2">
      <w:pPr>
        <w:pStyle w:val="ConsPlusNormal"/>
        <w:spacing w:before="200"/>
        <w:ind w:firstLine="540"/>
        <w:jc w:val="both"/>
      </w:pPr>
      <w:r>
        <w:t>8) организация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E759D2" w:rsidRDefault="00E759D2">
      <w:pPr>
        <w:pStyle w:val="ConsPlusNormal"/>
        <w:spacing w:before="200"/>
        <w:ind w:firstLine="540"/>
        <w:jc w:val="both"/>
      </w:pPr>
      <w:r>
        <w:t>9) содействие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E759D2" w:rsidRDefault="00E759D2">
      <w:pPr>
        <w:pStyle w:val="ConsPlusNormal"/>
        <w:spacing w:before="200"/>
        <w:ind w:firstLine="540"/>
        <w:jc w:val="both"/>
      </w:pPr>
      <w:r>
        <w:t>10) содействие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E759D2" w:rsidRDefault="00E759D2">
      <w:pPr>
        <w:pStyle w:val="ConsPlusNormal"/>
        <w:spacing w:before="200"/>
        <w:ind w:firstLine="540"/>
        <w:jc w:val="both"/>
      </w:pPr>
      <w: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10">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11">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12">
        <w:r>
          <w:rPr>
            <w:color w:val="0000FF"/>
          </w:rPr>
          <w:t>пунктами 5</w:t>
        </w:r>
      </w:hyperlink>
      <w:r>
        <w:t xml:space="preserve"> и </w:t>
      </w:r>
      <w:hyperlink r:id="rId13">
        <w:r>
          <w:rPr>
            <w:color w:val="0000FF"/>
          </w:rPr>
          <w:t>5.1 статьи 2</w:t>
        </w:r>
      </w:hyperlink>
      <w:r>
        <w:t xml:space="preserve"> Федерального закона от 27 мая 1998 года N 76-ФЗ "О статусе военнослужащих";</w:t>
      </w:r>
    </w:p>
    <w:p w:rsidR="00E759D2" w:rsidRDefault="00E759D2">
      <w:pPr>
        <w:pStyle w:val="ConsPlusNormal"/>
        <w:spacing w:before="200"/>
        <w:ind w:firstLine="540"/>
        <w:jc w:val="both"/>
      </w:pPr>
      <w:r>
        <w:t>12) организация сопровождения при содействии занятости инвалидов;</w:t>
      </w:r>
    </w:p>
    <w:p w:rsidR="00E759D2" w:rsidRDefault="00E759D2">
      <w:pPr>
        <w:pStyle w:val="ConsPlusNormal"/>
        <w:spacing w:before="200"/>
        <w:ind w:firstLine="540"/>
        <w:jc w:val="both"/>
      </w:pPr>
      <w:r>
        <w:t>13) содействие работодателям в подборе необходимых работников;</w:t>
      </w:r>
    </w:p>
    <w:p w:rsidR="00E759D2" w:rsidRDefault="00E759D2">
      <w:pPr>
        <w:pStyle w:val="ConsPlusNormal"/>
        <w:spacing w:before="200"/>
        <w:ind w:firstLine="540"/>
        <w:jc w:val="both"/>
      </w:pPr>
      <w:r>
        <w:t>14) организация ярмарок вакансий и учебных рабочих мест;</w:t>
      </w:r>
    </w:p>
    <w:p w:rsidR="00E759D2" w:rsidRDefault="00E759D2">
      <w:pPr>
        <w:pStyle w:val="ConsPlusNormal"/>
        <w:spacing w:before="200"/>
        <w:ind w:firstLine="540"/>
        <w:jc w:val="both"/>
      </w:pPr>
      <w:r>
        <w:t>15) организация и проведение специальных мероприятий по профилированию граждан, ищущих работу, безработных граждан и работодателей;</w:t>
      </w:r>
    </w:p>
    <w:p w:rsidR="00E759D2" w:rsidRDefault="00E759D2">
      <w:pPr>
        <w:pStyle w:val="ConsPlusNormal"/>
        <w:spacing w:before="200"/>
        <w:ind w:firstLine="540"/>
        <w:jc w:val="both"/>
      </w:pPr>
      <w:r>
        <w:t>16) информирование о положении на рынке труда в субъекте Российской Федерации, социально-трудовых правах граждан, развитии форм занятости.</w:t>
      </w:r>
    </w:p>
    <w:p w:rsidR="00E759D2" w:rsidRDefault="00E759D2">
      <w:pPr>
        <w:pStyle w:val="ConsPlusNormal"/>
        <w:spacing w:before="200"/>
        <w:ind w:firstLine="540"/>
        <w:jc w:val="both"/>
      </w:pPr>
      <w: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759D2" w:rsidRDefault="00E759D2">
      <w:pPr>
        <w:pStyle w:val="ConsPlusNormal"/>
        <w:spacing w:before="20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E759D2" w:rsidRDefault="00E759D2">
      <w:pPr>
        <w:pStyle w:val="ConsPlusNormal"/>
        <w:spacing w:before="200"/>
        <w:ind w:firstLine="540"/>
        <w:jc w:val="both"/>
      </w:pPr>
      <w:r>
        <w:t xml:space="preserve">1) на содействие занятости граждан, особо нуждающихся в социальной защите в соответствии </w:t>
      </w:r>
      <w:r>
        <w:lastRenderedPageBreak/>
        <w:t>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E759D2" w:rsidRDefault="00E759D2">
      <w:pPr>
        <w:pStyle w:val="ConsPlusNormal"/>
        <w:spacing w:before="20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E759D2" w:rsidRDefault="00E759D2">
      <w:pPr>
        <w:pStyle w:val="ConsPlusNormal"/>
        <w:spacing w:before="20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E759D2" w:rsidRDefault="00E759D2">
      <w:pPr>
        <w:pStyle w:val="ConsPlusNormal"/>
        <w:spacing w:before="200"/>
        <w:ind w:firstLine="540"/>
        <w:jc w:val="both"/>
      </w:pPr>
      <w:r>
        <w:t>4) на содействие работодателям в создании специальных рабочих мест для трудоустройства инвалидов;</w:t>
      </w:r>
    </w:p>
    <w:p w:rsidR="00E759D2" w:rsidRDefault="00E759D2">
      <w:pPr>
        <w:pStyle w:val="ConsPlusNormal"/>
        <w:spacing w:before="200"/>
        <w:ind w:firstLine="540"/>
        <w:jc w:val="both"/>
      </w:pPr>
      <w:r>
        <w:t>5) на содействие работодателям в реализации мероприятий по обеспечению занятости граждан, находящихся под риском увольнения;</w:t>
      </w:r>
    </w:p>
    <w:p w:rsidR="00E759D2" w:rsidRDefault="00E759D2">
      <w:pPr>
        <w:pStyle w:val="ConsPlusNormal"/>
        <w:spacing w:before="200"/>
        <w:ind w:firstLine="540"/>
        <w:jc w:val="both"/>
      </w:pPr>
      <w:r>
        <w:t>6) на снижение напряженности на рынке труда в субъектах Российской Федерации и развитие рынка труда в субъектах Российской Федерации;</w:t>
      </w:r>
    </w:p>
    <w:p w:rsidR="00E759D2" w:rsidRDefault="00E759D2">
      <w:pPr>
        <w:pStyle w:val="ConsPlusNormal"/>
        <w:spacing w:before="200"/>
        <w:ind w:firstLine="540"/>
        <w:jc w:val="both"/>
      </w:pPr>
      <w:r>
        <w:t>7) на повышение мобильности трудовых ресурсов;</w:t>
      </w:r>
    </w:p>
    <w:p w:rsidR="00E759D2" w:rsidRDefault="00E759D2">
      <w:pPr>
        <w:pStyle w:val="ConsPlusNormal"/>
        <w:spacing w:before="20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E759D2" w:rsidRDefault="00E759D2">
      <w:pPr>
        <w:pStyle w:val="ConsPlusNormal"/>
        <w:spacing w:before="200"/>
        <w:ind w:firstLine="540"/>
        <w:jc w:val="both"/>
      </w:pPr>
      <w: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14">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15">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16">
        <w:r>
          <w:rPr>
            <w:color w:val="0000FF"/>
          </w:rPr>
          <w:t>пунктами 5</w:t>
        </w:r>
      </w:hyperlink>
      <w:r>
        <w:t xml:space="preserve"> и </w:t>
      </w:r>
      <w:hyperlink r:id="rId17">
        <w:r>
          <w:rPr>
            <w:color w:val="0000FF"/>
          </w:rPr>
          <w:t>5.1 статьи 2</w:t>
        </w:r>
      </w:hyperlink>
      <w:r>
        <w:t xml:space="preserve"> Федерального закона от 27 мая 1998 года N 76-ФЗ "О статусе военнослужащих".</w:t>
      </w:r>
    </w:p>
    <w:p w:rsidR="00E759D2" w:rsidRDefault="00E759D2">
      <w:pPr>
        <w:pStyle w:val="ConsPlusNormal"/>
        <w:spacing w:before="200"/>
        <w:ind w:firstLine="540"/>
        <w:jc w:val="both"/>
      </w:pPr>
      <w: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E759D2" w:rsidRDefault="00E759D2">
      <w:pPr>
        <w:pStyle w:val="ConsPlusNormal"/>
        <w:spacing w:before="200"/>
        <w:ind w:firstLine="540"/>
        <w:jc w:val="both"/>
      </w:pPr>
      <w: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73">
        <w:r>
          <w:rPr>
            <w:color w:val="0000FF"/>
          </w:rPr>
          <w:t>пунктами 1</w:t>
        </w:r>
      </w:hyperlink>
      <w:r>
        <w:t xml:space="preserve"> и </w:t>
      </w:r>
      <w:hyperlink w:anchor="P478">
        <w:r>
          <w:rPr>
            <w:color w:val="0000FF"/>
          </w:rPr>
          <w:t>6 части 3</w:t>
        </w:r>
      </w:hyperlink>
      <w:r>
        <w:t xml:space="preserve"> настоящей статьи.</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29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2"/>
      </w:pPr>
      <w:r>
        <w:t>Статья 29. Источники финансирования мер государственной поддержки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E759D2" w:rsidRDefault="00E759D2">
      <w:pPr>
        <w:pStyle w:val="ConsPlusNormal"/>
        <w:spacing w:before="200"/>
        <w:ind w:firstLine="540"/>
        <w:jc w:val="both"/>
      </w:pPr>
      <w:r>
        <w:t xml:space="preserve">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w:t>
      </w:r>
      <w:r>
        <w:lastRenderedPageBreak/>
        <w:t>дополнительных мер государственной поддержки в сфере занятости населения устанавливается Правительством Российской Федерации.</w:t>
      </w:r>
    </w:p>
    <w:p w:rsidR="00E759D2" w:rsidRDefault="00E759D2">
      <w:pPr>
        <w:pStyle w:val="ConsPlusNormal"/>
        <w:spacing w:before="20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E759D2" w:rsidRDefault="00E759D2">
      <w:pPr>
        <w:pStyle w:val="ConsPlusNormal"/>
        <w:ind w:firstLine="540"/>
        <w:jc w:val="both"/>
      </w:pPr>
    </w:p>
    <w:p w:rsidR="00E759D2" w:rsidRDefault="00E759D2">
      <w:pPr>
        <w:pStyle w:val="ConsPlusTitle"/>
        <w:jc w:val="center"/>
        <w:outlineLvl w:val="1"/>
      </w:pPr>
      <w:r>
        <w:t>§ 2. Особенности предоставления отдельных мер</w:t>
      </w:r>
    </w:p>
    <w:p w:rsidR="00E759D2" w:rsidRDefault="00E759D2">
      <w:pPr>
        <w:pStyle w:val="ConsPlusTitle"/>
        <w:jc w:val="center"/>
      </w:pPr>
      <w:r>
        <w:t>государственной поддержки в сфере занятости населения</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30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2"/>
      </w:pPr>
      <w:bookmarkStart w:id="56" w:name="P516"/>
      <w:bookmarkEnd w:id="56"/>
      <w:r>
        <w:t>Статья 30. Организация прохождения профессионального обучения, получения дополнительного профессионального образования</w:t>
      </w:r>
    </w:p>
    <w:p w:rsidR="00E759D2" w:rsidRDefault="00E759D2">
      <w:pPr>
        <w:pStyle w:val="ConsPlusNormal"/>
        <w:ind w:firstLine="540"/>
        <w:jc w:val="both"/>
      </w:pPr>
    </w:p>
    <w:p w:rsidR="00E759D2" w:rsidRDefault="00E759D2">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E759D2" w:rsidRDefault="00E759D2">
      <w:pPr>
        <w:pStyle w:val="ConsPlusNormal"/>
        <w:spacing w:before="200"/>
        <w:ind w:firstLine="540"/>
        <w:jc w:val="both"/>
      </w:pPr>
      <w: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E759D2" w:rsidRDefault="00E759D2">
      <w:pPr>
        <w:pStyle w:val="ConsPlusNormal"/>
        <w:spacing w:before="200"/>
        <w:ind w:firstLine="540"/>
        <w:jc w:val="both"/>
      </w:pPr>
      <w:r>
        <w:t>1) безработный гражданин не имеет квалификации;</w:t>
      </w:r>
    </w:p>
    <w:p w:rsidR="00E759D2" w:rsidRDefault="00E759D2">
      <w:pPr>
        <w:pStyle w:val="ConsPlusNormal"/>
        <w:spacing w:before="200"/>
        <w:ind w:firstLine="540"/>
        <w:jc w:val="both"/>
      </w:pPr>
      <w:r>
        <w:t>2) невозможно подобрать подходящую работу в связи с отсутствием у безработного гражданина необходимой квалификации;</w:t>
      </w:r>
    </w:p>
    <w:p w:rsidR="00E759D2" w:rsidRDefault="00E759D2">
      <w:pPr>
        <w:pStyle w:val="ConsPlusNormal"/>
        <w:spacing w:before="200"/>
        <w:ind w:firstLine="540"/>
        <w:jc w:val="both"/>
      </w:pPr>
      <w:r>
        <w:t>3) необходимо изменить профессию, специальность в связи с отсутствием работы, отвечающей имеющейся у безработного гражданина квалификации;</w:t>
      </w:r>
    </w:p>
    <w:p w:rsidR="00E759D2" w:rsidRDefault="00E759D2">
      <w:pPr>
        <w:pStyle w:val="ConsPlusNormal"/>
        <w:spacing w:before="200"/>
        <w:ind w:firstLine="540"/>
        <w:jc w:val="both"/>
      </w:pPr>
      <w:r>
        <w:t>4) безработным гражданином утрачена способность к выполнению работы по прежней профессии, специальности.</w:t>
      </w:r>
    </w:p>
    <w:p w:rsidR="00E759D2" w:rsidRDefault="00E759D2">
      <w:pPr>
        <w:pStyle w:val="ConsPlusNormal"/>
        <w:spacing w:before="200"/>
        <w:ind w:firstLine="540"/>
        <w:jc w:val="both"/>
      </w:pPr>
      <w:r>
        <w:t>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законом. В указанный период содействие в поиске подходящей работы безработному гражданину приостанавливается.</w:t>
      </w:r>
    </w:p>
    <w:p w:rsidR="00E759D2" w:rsidRDefault="00E759D2">
      <w:pPr>
        <w:pStyle w:val="ConsPlusNormal"/>
        <w:spacing w:before="200"/>
        <w:ind w:firstLine="540"/>
        <w:jc w:val="both"/>
      </w:pPr>
      <w: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E759D2" w:rsidRDefault="00E759D2">
      <w:pPr>
        <w:pStyle w:val="ConsPlusNormal"/>
        <w:spacing w:before="20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E759D2" w:rsidRDefault="00E759D2">
      <w:pPr>
        <w:pStyle w:val="ConsPlusNormal"/>
        <w:spacing w:before="200"/>
        <w:ind w:firstLine="540"/>
        <w:jc w:val="both"/>
      </w:pPr>
      <w:r>
        <w:t>1) являющиеся инвалидами;</w:t>
      </w:r>
    </w:p>
    <w:p w:rsidR="00E759D2" w:rsidRDefault="00E759D2">
      <w:pPr>
        <w:pStyle w:val="ConsPlusNormal"/>
        <w:spacing w:before="200"/>
        <w:ind w:firstLine="540"/>
        <w:jc w:val="both"/>
      </w:pPr>
      <w:r>
        <w:t>2) являющиеся родителями, усыновителями, опекунами (попечителями), воспитывающими детей-инвалидов;</w:t>
      </w:r>
    </w:p>
    <w:p w:rsidR="00E759D2" w:rsidRDefault="00E759D2">
      <w:pPr>
        <w:pStyle w:val="ConsPlusNormal"/>
        <w:spacing w:before="200"/>
        <w:ind w:firstLine="540"/>
        <w:jc w:val="both"/>
      </w:pPr>
      <w:r>
        <w:t>3) у которых период безработицы составляет более шести месяцев;</w:t>
      </w:r>
    </w:p>
    <w:p w:rsidR="00E759D2" w:rsidRDefault="00E759D2">
      <w:pPr>
        <w:pStyle w:val="ConsPlusNormal"/>
        <w:spacing w:before="200"/>
        <w:ind w:firstLine="540"/>
        <w:jc w:val="both"/>
      </w:pPr>
      <w:r>
        <w:t>4) уволенные с военной службы;</w:t>
      </w:r>
    </w:p>
    <w:p w:rsidR="00E759D2" w:rsidRDefault="00E759D2">
      <w:pPr>
        <w:pStyle w:val="ConsPlusNormal"/>
        <w:spacing w:before="200"/>
        <w:ind w:firstLine="540"/>
        <w:jc w:val="both"/>
      </w:pPr>
      <w:r>
        <w:t>5) являющиеся супругой (супругом) военнослужащих и граждан, уволенных с военной службы;</w:t>
      </w:r>
    </w:p>
    <w:p w:rsidR="00E759D2" w:rsidRDefault="00E759D2">
      <w:pPr>
        <w:pStyle w:val="ConsPlusNormal"/>
        <w:spacing w:before="200"/>
        <w:ind w:firstLine="540"/>
        <w:jc w:val="both"/>
      </w:pPr>
      <w:r>
        <w:t>6) являющиеся выпускниками общеобразовательных организаций;</w:t>
      </w:r>
    </w:p>
    <w:p w:rsidR="00E759D2" w:rsidRDefault="00E759D2">
      <w:pPr>
        <w:pStyle w:val="ConsPlusNormal"/>
        <w:spacing w:before="200"/>
        <w:ind w:firstLine="540"/>
        <w:jc w:val="both"/>
      </w:pPr>
      <w:r>
        <w:t>7) впервые ищущие работу и при этом не имеющие квалификации;</w:t>
      </w:r>
    </w:p>
    <w:p w:rsidR="00E759D2" w:rsidRDefault="00E759D2">
      <w:pPr>
        <w:pStyle w:val="ConsPlusNormal"/>
        <w:spacing w:before="200"/>
        <w:ind w:firstLine="540"/>
        <w:jc w:val="both"/>
      </w:pPr>
      <w:bookmarkStart w:id="57" w:name="P534"/>
      <w:bookmarkEnd w:id="57"/>
      <w:r>
        <w:t xml:space="preserve">8) которые завершили прохождение военной службы по призыву, в том числе по мобилизации, </w:t>
      </w:r>
      <w:r>
        <w:lastRenderedPageBreak/>
        <w:t xml:space="preserve">или военной службы по контракту, заключенному в соответствии с </w:t>
      </w:r>
      <w:hyperlink r:id="rId18">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19">
        <w:r>
          <w:rPr>
            <w:color w:val="0000FF"/>
          </w:rPr>
          <w:t>законом</w:t>
        </w:r>
      </w:hyperlink>
      <w: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E759D2" w:rsidRDefault="00E759D2">
      <w:pPr>
        <w:pStyle w:val="ConsPlusNormal"/>
        <w:spacing w:before="200"/>
        <w:ind w:firstLine="540"/>
        <w:jc w:val="both"/>
      </w:pPr>
      <w:r>
        <w:t xml:space="preserve">9) относящиеся в соответствии с </w:t>
      </w:r>
      <w:hyperlink r:id="rId20">
        <w:r>
          <w:rPr>
            <w:color w:val="0000FF"/>
          </w:rPr>
          <w:t>пунктами 5</w:t>
        </w:r>
      </w:hyperlink>
      <w:r>
        <w:t xml:space="preserve"> и </w:t>
      </w:r>
      <w:hyperlink r:id="rId21">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534">
        <w:r>
          <w:rPr>
            <w:color w:val="0000FF"/>
          </w:rPr>
          <w:t>пункте 8</w:t>
        </w:r>
      </w:hyperlink>
      <w: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E759D2" w:rsidRDefault="00E759D2">
      <w:pPr>
        <w:pStyle w:val="ConsPlusNormal"/>
        <w:spacing w:before="200"/>
        <w:ind w:firstLine="540"/>
        <w:jc w:val="both"/>
      </w:pPr>
      <w:r>
        <w:t>10) являющиеся супругой (супругом)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E759D2" w:rsidRDefault="00E759D2">
      <w:pPr>
        <w:pStyle w:val="ConsPlusNormal"/>
        <w:spacing w:before="200"/>
        <w:ind w:firstLine="540"/>
        <w:jc w:val="both"/>
      </w:pPr>
      <w:r>
        <w:t>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E759D2" w:rsidRDefault="00E759D2">
      <w:pPr>
        <w:pStyle w:val="ConsPlusNormal"/>
        <w:spacing w:before="20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E759D2" w:rsidRDefault="00E759D2">
      <w:pPr>
        <w:pStyle w:val="ConsPlusNormal"/>
        <w:spacing w:before="200"/>
        <w:ind w:firstLine="540"/>
        <w:jc w:val="both"/>
      </w:pPr>
      <w: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E759D2" w:rsidRDefault="00E759D2">
      <w:pPr>
        <w:pStyle w:val="ConsPlusNormal"/>
        <w:spacing w:before="200"/>
        <w:ind w:firstLine="540"/>
        <w:jc w:val="both"/>
      </w:pPr>
      <w:r>
        <w:t>1) стоимость проезда к месту обучения и обратно;</w:t>
      </w:r>
    </w:p>
    <w:p w:rsidR="00E759D2" w:rsidRDefault="00E759D2">
      <w:pPr>
        <w:pStyle w:val="ConsPlusNormal"/>
        <w:spacing w:before="200"/>
        <w:ind w:firstLine="540"/>
        <w:jc w:val="both"/>
      </w:pPr>
      <w:r>
        <w:t>2) суточные расходы за время следования к месту обучения и обратно;</w:t>
      </w:r>
    </w:p>
    <w:p w:rsidR="00E759D2" w:rsidRDefault="00E759D2">
      <w:pPr>
        <w:pStyle w:val="ConsPlusNormal"/>
        <w:spacing w:before="200"/>
        <w:ind w:firstLine="540"/>
        <w:jc w:val="both"/>
      </w:pPr>
      <w:r>
        <w:t>3) стоимость найма жилого помещения на время обучения.</w:t>
      </w:r>
    </w:p>
    <w:p w:rsidR="00E759D2" w:rsidRDefault="00E759D2">
      <w:pPr>
        <w:pStyle w:val="ConsPlusNormal"/>
        <w:spacing w:before="200"/>
        <w:ind w:firstLine="540"/>
        <w:jc w:val="both"/>
      </w:pPr>
      <w:r>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E759D2" w:rsidRDefault="00E759D2">
      <w:pPr>
        <w:pStyle w:val="ConsPlusNormal"/>
        <w:spacing w:before="200"/>
        <w:ind w:firstLine="540"/>
        <w:jc w:val="both"/>
      </w:pPr>
      <w:bookmarkStart w:id="58" w:name="P544"/>
      <w:bookmarkEnd w:id="58"/>
      <w:r>
        <w:t>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E759D2" w:rsidRDefault="00E759D2">
      <w:pPr>
        <w:pStyle w:val="ConsPlusNormal"/>
        <w:spacing w:before="200"/>
        <w:ind w:firstLine="540"/>
        <w:jc w:val="both"/>
      </w:pPr>
      <w:r>
        <w:lastRenderedPageBreak/>
        <w:t>11. Правительство Российской Федерации утверждает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E759D2" w:rsidRDefault="00E759D2">
      <w:pPr>
        <w:pStyle w:val="ConsPlusNormal"/>
        <w:spacing w:before="200"/>
        <w:ind w:firstLine="540"/>
        <w:jc w:val="both"/>
      </w:pPr>
      <w: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E759D2" w:rsidRDefault="00E759D2">
      <w:pPr>
        <w:pStyle w:val="ConsPlusNormal"/>
        <w:spacing w:before="20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E759D2" w:rsidRDefault="00E759D2">
      <w:pPr>
        <w:pStyle w:val="ConsPlusNormal"/>
        <w:spacing w:before="200"/>
        <w:ind w:firstLine="540"/>
        <w:jc w:val="both"/>
      </w:pPr>
      <w: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E759D2" w:rsidRDefault="00E759D2">
      <w:pPr>
        <w:pStyle w:val="ConsPlusNormal"/>
        <w:spacing w:before="200"/>
        <w:ind w:firstLine="540"/>
        <w:jc w:val="both"/>
      </w:pPr>
      <w: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E759D2" w:rsidRDefault="00E759D2">
      <w:pPr>
        <w:pStyle w:val="ConsPlusNormal"/>
        <w:spacing w:before="200"/>
        <w:ind w:firstLine="540"/>
        <w:jc w:val="both"/>
      </w:pPr>
      <w:r>
        <w:t xml:space="preserve">13. При организации для иных категорий граждан в соответствии с </w:t>
      </w:r>
      <w:hyperlink w:anchor="P544">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31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2"/>
      </w:pPr>
      <w:r>
        <w:t>Статья 31. Содействие в переезде (переселении) в другую местность для трудоустройства по направлению органов службы занятости</w:t>
      </w:r>
    </w:p>
    <w:p w:rsidR="00E759D2" w:rsidRDefault="00E759D2">
      <w:pPr>
        <w:pStyle w:val="ConsPlusNormal"/>
        <w:ind w:firstLine="540"/>
        <w:jc w:val="both"/>
      </w:pPr>
    </w:p>
    <w:p w:rsidR="00E759D2" w:rsidRDefault="00E759D2">
      <w:pPr>
        <w:pStyle w:val="ConsPlusNormal"/>
        <w:ind w:firstLine="540"/>
        <w:jc w:val="both"/>
      </w:pPr>
      <w:r>
        <w:t>1. Граждане, ищущие работу, безработные граждане имеют право на содействие органов службы занятости:</w:t>
      </w:r>
    </w:p>
    <w:p w:rsidR="00E759D2" w:rsidRDefault="00E759D2">
      <w:pPr>
        <w:pStyle w:val="ConsPlusNormal"/>
        <w:spacing w:before="200"/>
        <w:ind w:firstLine="540"/>
        <w:jc w:val="both"/>
      </w:pPr>
      <w: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E759D2" w:rsidRDefault="00E759D2">
      <w:pPr>
        <w:pStyle w:val="ConsPlusNormal"/>
        <w:spacing w:before="200"/>
        <w:ind w:firstLine="540"/>
        <w:jc w:val="both"/>
      </w:pPr>
      <w: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E759D2" w:rsidRDefault="00E759D2">
      <w:pPr>
        <w:pStyle w:val="ConsPlusNormal"/>
        <w:spacing w:before="200"/>
        <w:ind w:firstLine="540"/>
        <w:jc w:val="both"/>
      </w:pPr>
      <w: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E759D2" w:rsidRDefault="00E759D2">
      <w:pPr>
        <w:pStyle w:val="ConsPlusNormal"/>
        <w:spacing w:before="20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E759D2" w:rsidRDefault="00E759D2">
      <w:pPr>
        <w:pStyle w:val="ConsPlusNormal"/>
        <w:spacing w:before="20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E759D2" w:rsidRDefault="00E759D2">
      <w:pPr>
        <w:pStyle w:val="ConsPlusNormal"/>
        <w:spacing w:before="200"/>
        <w:ind w:firstLine="540"/>
        <w:jc w:val="both"/>
      </w:pPr>
      <w:r>
        <w:t>2) суточные расходы за время следования к месту работы и обратно;</w:t>
      </w:r>
    </w:p>
    <w:p w:rsidR="00E759D2" w:rsidRDefault="00E759D2">
      <w:pPr>
        <w:pStyle w:val="ConsPlusNormal"/>
        <w:spacing w:before="200"/>
        <w:ind w:firstLine="540"/>
        <w:jc w:val="both"/>
      </w:pPr>
      <w: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E759D2" w:rsidRDefault="00E759D2">
      <w:pPr>
        <w:pStyle w:val="ConsPlusNormal"/>
        <w:spacing w:before="200"/>
        <w:ind w:firstLine="540"/>
        <w:jc w:val="both"/>
      </w:pPr>
      <w:r>
        <w:t>4) иные меры поддержки, предусмотренные нормативными правовыми актами субъектов Российской Федерации.</w:t>
      </w:r>
    </w:p>
    <w:p w:rsidR="00E759D2" w:rsidRDefault="00E759D2">
      <w:pPr>
        <w:pStyle w:val="ConsPlusNormal"/>
        <w:spacing w:before="200"/>
        <w:ind w:firstLine="540"/>
        <w:jc w:val="both"/>
      </w:pPr>
      <w:r>
        <w:lastRenderedPageBreak/>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E759D2" w:rsidRDefault="00E759D2">
      <w:pPr>
        <w:pStyle w:val="ConsPlusNormal"/>
        <w:spacing w:before="200"/>
        <w:ind w:firstLine="540"/>
        <w:jc w:val="both"/>
      </w:pPr>
      <w: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E759D2" w:rsidRDefault="00E759D2">
      <w:pPr>
        <w:pStyle w:val="ConsPlusNormal"/>
        <w:spacing w:before="200"/>
        <w:ind w:firstLine="540"/>
        <w:jc w:val="both"/>
      </w:pPr>
      <w:r>
        <w:t>2) суточные расходы за время следования к новому месту жительства;</w:t>
      </w:r>
    </w:p>
    <w:p w:rsidR="00E759D2" w:rsidRDefault="00E759D2">
      <w:pPr>
        <w:pStyle w:val="ConsPlusNormal"/>
        <w:spacing w:before="200"/>
        <w:ind w:firstLine="540"/>
        <w:jc w:val="both"/>
      </w:pPr>
      <w:r>
        <w:t>3) единовременное пособие, размер которого устанавливается в зависимости от территории переселения;</w:t>
      </w:r>
    </w:p>
    <w:p w:rsidR="00E759D2" w:rsidRDefault="00E759D2">
      <w:pPr>
        <w:pStyle w:val="ConsPlusNormal"/>
        <w:spacing w:before="200"/>
        <w:ind w:firstLine="540"/>
        <w:jc w:val="both"/>
      </w:pPr>
      <w:r>
        <w:t>4) иные меры поддержки, предусмотренные нормативными правовыми актами субъектов Российской Федерации.</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32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2"/>
      </w:pPr>
      <w:r>
        <w:t>Статья 32. Содействие началу осуществления предпринимательской деятельности безработными гражданами</w:t>
      </w:r>
    </w:p>
    <w:p w:rsidR="00E759D2" w:rsidRDefault="00E759D2">
      <w:pPr>
        <w:pStyle w:val="ConsPlusNormal"/>
        <w:ind w:firstLine="540"/>
        <w:jc w:val="both"/>
      </w:pPr>
    </w:p>
    <w:p w:rsidR="00E759D2" w:rsidRDefault="00E759D2">
      <w:pPr>
        <w:pStyle w:val="ConsPlusNormal"/>
        <w:ind w:firstLine="540"/>
        <w:jc w:val="both"/>
      </w:pPr>
      <w:r>
        <w:t>1. Безработные граждане имеют право на содействие органов службы занятости началу осуществления предпринимательской деятельности.</w:t>
      </w:r>
    </w:p>
    <w:p w:rsidR="00E759D2" w:rsidRDefault="00E759D2">
      <w:pPr>
        <w:pStyle w:val="ConsPlusNormal"/>
        <w:spacing w:before="20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E759D2" w:rsidRDefault="00E759D2">
      <w:pPr>
        <w:pStyle w:val="ConsPlusNormal"/>
        <w:spacing w:before="200"/>
        <w:ind w:firstLine="540"/>
        <w:jc w:val="both"/>
      </w:pPr>
      <w:r>
        <w:t>1) выявление способностей и готовности безработных граждан к осуществлению предпринимательской деятельности;</w:t>
      </w:r>
    </w:p>
    <w:p w:rsidR="00E759D2" w:rsidRDefault="00E759D2">
      <w:pPr>
        <w:pStyle w:val="ConsPlusNormal"/>
        <w:spacing w:before="20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E759D2" w:rsidRDefault="00E759D2">
      <w:pPr>
        <w:pStyle w:val="ConsPlusNormal"/>
        <w:spacing w:before="20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516">
        <w:r>
          <w:rPr>
            <w:color w:val="0000FF"/>
          </w:rPr>
          <w:t>статьей 30</w:t>
        </w:r>
      </w:hyperlink>
      <w:r>
        <w:t xml:space="preserve"> настоящего Федерального закона;</w:t>
      </w:r>
    </w:p>
    <w:p w:rsidR="00E759D2" w:rsidRDefault="00E759D2">
      <w:pPr>
        <w:pStyle w:val="ConsPlusNormal"/>
        <w:spacing w:before="200"/>
        <w:ind w:firstLine="540"/>
        <w:jc w:val="both"/>
      </w:pPr>
      <w: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E759D2" w:rsidRDefault="00E759D2">
      <w:pPr>
        <w:pStyle w:val="ConsPlusNormal"/>
        <w:spacing w:before="20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E759D2" w:rsidRDefault="00E759D2">
      <w:pPr>
        <w:pStyle w:val="ConsPlusNormal"/>
        <w:spacing w:before="20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33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2"/>
      </w:pPr>
      <w:bookmarkStart w:id="59" w:name="P586"/>
      <w:bookmarkEnd w:id="59"/>
      <w: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E759D2" w:rsidRDefault="00E759D2">
      <w:pPr>
        <w:pStyle w:val="ConsPlusNormal"/>
        <w:ind w:firstLine="540"/>
        <w:jc w:val="both"/>
      </w:pPr>
    </w:p>
    <w:p w:rsidR="00E759D2" w:rsidRDefault="00E759D2">
      <w:pPr>
        <w:pStyle w:val="ConsPlusNormal"/>
        <w:ind w:firstLine="540"/>
        <w:jc w:val="both"/>
      </w:pPr>
      <w:r>
        <w:t xml:space="preserve">1. Органы государственной власти субъектов Российской Федерации в сфере занятости </w:t>
      </w:r>
      <w:r>
        <w:lastRenderedPageBreak/>
        <w:t>населения оказывают работодателям содействие в привлечении трудовых ресурсов в рамках реализации региональных программ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E759D2" w:rsidRDefault="00E759D2">
      <w:pPr>
        <w:pStyle w:val="ConsPlusNormal"/>
        <w:spacing w:before="200"/>
        <w:ind w:firstLine="540"/>
        <w:jc w:val="both"/>
      </w:pPr>
      <w: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E759D2" w:rsidRDefault="00E759D2">
      <w:pPr>
        <w:pStyle w:val="ConsPlusNormal"/>
        <w:spacing w:before="200"/>
        <w:ind w:firstLine="540"/>
        <w:jc w:val="both"/>
      </w:pPr>
      <w: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E759D2" w:rsidRDefault="00E759D2">
      <w:pPr>
        <w:pStyle w:val="ConsPlusNormal"/>
        <w:spacing w:before="200"/>
        <w:ind w:firstLine="540"/>
        <w:jc w:val="both"/>
      </w:pPr>
      <w:r>
        <w:t>4. Нормативными правовыми актами субъектов Российской Федерации устанавливаются:</w:t>
      </w:r>
    </w:p>
    <w:p w:rsidR="00E759D2" w:rsidRDefault="00E759D2">
      <w:pPr>
        <w:pStyle w:val="ConsPlusNormal"/>
        <w:spacing w:before="20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E759D2" w:rsidRDefault="00E759D2">
      <w:pPr>
        <w:pStyle w:val="ConsPlusNormal"/>
        <w:spacing w:before="20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E759D2" w:rsidRDefault="00E759D2">
      <w:pPr>
        <w:pStyle w:val="ConsPlusNormal"/>
        <w:spacing w:before="200"/>
        <w:ind w:firstLine="540"/>
        <w:jc w:val="both"/>
      </w:pPr>
      <w: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E759D2" w:rsidRDefault="00E759D2">
      <w:pPr>
        <w:pStyle w:val="ConsPlusNormal"/>
        <w:spacing w:before="20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E759D2" w:rsidRDefault="00E759D2">
      <w:pPr>
        <w:pStyle w:val="ConsPlusNormal"/>
        <w:spacing w:before="200"/>
        <w:ind w:firstLine="540"/>
        <w:jc w:val="both"/>
      </w:pPr>
      <w: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E759D2" w:rsidRDefault="00E759D2">
      <w:pPr>
        <w:pStyle w:val="ConsPlusNormal"/>
        <w:spacing w:before="200"/>
        <w:ind w:firstLine="540"/>
        <w:jc w:val="both"/>
      </w:pPr>
      <w: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E759D2" w:rsidRDefault="00E759D2">
      <w:pPr>
        <w:pStyle w:val="ConsPlusNormal"/>
        <w:spacing w:before="200"/>
        <w:ind w:firstLine="540"/>
        <w:jc w:val="both"/>
      </w:pPr>
      <w:r>
        <w:t>5. Правительство Российской Федерации вправе утверждать перечень субъектов Российской Федерации, привлечение трудовых ресурсов в которые является приоритетным, порядок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E759D2" w:rsidRDefault="00E759D2">
      <w:pPr>
        <w:pStyle w:val="ConsPlusNormal"/>
        <w:ind w:firstLine="540"/>
        <w:jc w:val="both"/>
      </w:pPr>
    </w:p>
    <w:p w:rsidR="00E759D2" w:rsidRDefault="00E759D2">
      <w:pPr>
        <w:pStyle w:val="ConsPlusTitle"/>
        <w:ind w:firstLine="540"/>
        <w:jc w:val="both"/>
        <w:outlineLvl w:val="2"/>
      </w:pPr>
      <w:r>
        <w:t>Статья 34. Организация оплачиваемых общественных работ</w:t>
      </w:r>
    </w:p>
    <w:p w:rsidR="00E759D2" w:rsidRDefault="00E759D2">
      <w:pPr>
        <w:pStyle w:val="ConsPlusNormal"/>
        <w:ind w:firstLine="540"/>
        <w:jc w:val="both"/>
      </w:pPr>
    </w:p>
    <w:p w:rsidR="00E759D2" w:rsidRDefault="00E759D2">
      <w:pPr>
        <w:pStyle w:val="ConsPlusNormal"/>
        <w:ind w:firstLine="540"/>
        <w:jc w:val="both"/>
      </w:pPr>
      <w:r>
        <w:t xml:space="preserve">1. Граждане, ищущие работу, безработные граждане имеют право на содействие органов службы занятости в </w:t>
      </w:r>
      <w:hyperlink r:id="rId22">
        <w:r>
          <w:rPr>
            <w:color w:val="0000FF"/>
          </w:rPr>
          <w:t>организации</w:t>
        </w:r>
      </w:hyperlink>
      <w:r>
        <w:t xml:space="preserve"> участия таких граждан в оплачиваемых общественных работах.</w:t>
      </w:r>
    </w:p>
    <w:p w:rsidR="00E759D2" w:rsidRDefault="00E759D2">
      <w:pPr>
        <w:pStyle w:val="ConsPlusNormal"/>
        <w:spacing w:before="20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E759D2" w:rsidRDefault="00E759D2">
      <w:pPr>
        <w:pStyle w:val="ConsPlusNormal"/>
        <w:spacing w:before="200"/>
        <w:ind w:firstLine="540"/>
        <w:jc w:val="both"/>
      </w:pPr>
      <w:r>
        <w:t xml:space="preserve">3. К оплачиваемым общественным работам не относится деятельность, связанная с </w:t>
      </w:r>
      <w:r>
        <w:lastRenderedPageBreak/>
        <w:t>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E759D2" w:rsidRDefault="00E759D2">
      <w:pPr>
        <w:pStyle w:val="ConsPlusNormal"/>
        <w:spacing w:before="20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E759D2" w:rsidRDefault="00E759D2">
      <w:pPr>
        <w:pStyle w:val="ConsPlusNormal"/>
        <w:spacing w:before="20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E759D2" w:rsidRDefault="00E759D2">
      <w:pPr>
        <w:pStyle w:val="ConsPlusNormal"/>
        <w:spacing w:before="20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E759D2" w:rsidRDefault="00E759D2">
      <w:pPr>
        <w:pStyle w:val="ConsPlusNormal"/>
        <w:spacing w:before="200"/>
        <w:ind w:firstLine="540"/>
        <w:jc w:val="both"/>
      </w:pPr>
      <w:r>
        <w:t>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подходящей работой).</w:t>
      </w:r>
    </w:p>
    <w:p w:rsidR="00E759D2" w:rsidRDefault="00E759D2">
      <w:pPr>
        <w:pStyle w:val="ConsPlusNormal"/>
        <w:spacing w:before="20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E759D2" w:rsidRDefault="00E759D2">
      <w:pPr>
        <w:pStyle w:val="ConsPlusNormal"/>
        <w:spacing w:before="200"/>
        <w:ind w:firstLine="540"/>
        <w:jc w:val="both"/>
      </w:pPr>
      <w:r>
        <w:t>9. Оплата труда граждан, участвующих в оплачиваемых общественных работах, производится в соответствии с трудовым законодательством.</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35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2"/>
      </w:pPr>
      <w:bookmarkStart w:id="60" w:name="P614"/>
      <w:bookmarkEnd w:id="60"/>
      <w:r>
        <w:t>Статья 35. Содействие приоритетному трудоустройству граждан, которые завершили прохождение военной службы</w:t>
      </w:r>
    </w:p>
    <w:p w:rsidR="00E759D2" w:rsidRDefault="00E759D2">
      <w:pPr>
        <w:pStyle w:val="ConsPlusNormal"/>
        <w:ind w:firstLine="540"/>
        <w:jc w:val="both"/>
      </w:pPr>
    </w:p>
    <w:p w:rsidR="00E759D2" w:rsidRDefault="00E759D2">
      <w:pPr>
        <w:pStyle w:val="ConsPlusNormal"/>
        <w:ind w:firstLine="540"/>
        <w:jc w:val="both"/>
      </w:pPr>
      <w:bookmarkStart w:id="61" w:name="P616"/>
      <w:bookmarkEnd w:id="61"/>
      <w: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23">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24">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25">
        <w:r>
          <w:rPr>
            <w:color w:val="0000FF"/>
          </w:rPr>
          <w:t>пунктами 5</w:t>
        </w:r>
      </w:hyperlink>
      <w:r>
        <w:t xml:space="preserve"> и </w:t>
      </w:r>
      <w:hyperlink r:id="rId26">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rsidR="00E759D2" w:rsidRDefault="00E759D2">
      <w:pPr>
        <w:pStyle w:val="ConsPlusNormal"/>
        <w:spacing w:before="20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616">
        <w:r>
          <w:rPr>
            <w:color w:val="0000FF"/>
          </w:rPr>
          <w:t>части 1</w:t>
        </w:r>
      </w:hyperlink>
      <w:r>
        <w:t xml:space="preserve"> настоящей статьи.</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Ст. 36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ind w:firstLine="540"/>
        <w:jc w:val="both"/>
        <w:outlineLvl w:val="2"/>
      </w:pPr>
      <w:bookmarkStart w:id="62" w:name="P621"/>
      <w:bookmarkEnd w:id="62"/>
      <w:r>
        <w:t>Статья 36. Содействие занятости молодежи</w:t>
      </w:r>
    </w:p>
    <w:p w:rsidR="00E759D2" w:rsidRDefault="00E759D2">
      <w:pPr>
        <w:pStyle w:val="ConsPlusNormal"/>
        <w:ind w:firstLine="540"/>
        <w:jc w:val="both"/>
      </w:pPr>
    </w:p>
    <w:p w:rsidR="00E759D2" w:rsidRDefault="00E759D2">
      <w:pPr>
        <w:pStyle w:val="ConsPlusNormal"/>
        <w:ind w:firstLine="540"/>
        <w:jc w:val="both"/>
      </w:pPr>
      <w:r>
        <w:t xml:space="preserve">1. Правительство Российской Федерации утверждает </w:t>
      </w:r>
      <w:hyperlink r:id="rId27">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E759D2" w:rsidRDefault="00E759D2">
      <w:pPr>
        <w:pStyle w:val="ConsPlusNormal"/>
        <w:spacing w:before="200"/>
        <w:ind w:firstLine="540"/>
        <w:jc w:val="both"/>
      </w:pPr>
      <w:r>
        <w:t>2. Правительство Российской Федерации вправе разрабатывать иные меры, направленные на содействие занятости молодежи.</w:t>
      </w:r>
    </w:p>
    <w:p w:rsidR="00E759D2" w:rsidRDefault="00E75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Гл. 7 </w:t>
            </w:r>
            <w:hyperlink w:anchor="P1125">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Title"/>
        <w:spacing w:before="260"/>
        <w:jc w:val="center"/>
        <w:outlineLvl w:val="0"/>
      </w:pPr>
      <w:bookmarkStart w:id="63" w:name="P628"/>
      <w:bookmarkEnd w:id="63"/>
      <w:r>
        <w:lastRenderedPageBreak/>
        <w:t>Глава 7. СОДЕЙСТВИЕ ЗАНЯТОСТИ ИНВАЛИДОВ</w:t>
      </w:r>
    </w:p>
    <w:p w:rsidR="00E759D2" w:rsidRDefault="00E759D2">
      <w:pPr>
        <w:pStyle w:val="ConsPlusNormal"/>
        <w:ind w:firstLine="540"/>
        <w:jc w:val="both"/>
      </w:pPr>
    </w:p>
    <w:p w:rsidR="00E759D2" w:rsidRDefault="00E759D2">
      <w:pPr>
        <w:pStyle w:val="ConsPlusTitle"/>
        <w:ind w:firstLine="540"/>
        <w:jc w:val="both"/>
        <w:outlineLvl w:val="1"/>
      </w:pPr>
      <w:r>
        <w:t>Статья 37. Специальные мероприятия по содействию занятости инвалидов</w:t>
      </w:r>
    </w:p>
    <w:p w:rsidR="00E759D2" w:rsidRDefault="00E759D2">
      <w:pPr>
        <w:pStyle w:val="ConsPlusNormal"/>
        <w:ind w:firstLine="540"/>
        <w:jc w:val="both"/>
      </w:pPr>
    </w:p>
    <w:p w:rsidR="00E759D2" w:rsidRDefault="00E759D2">
      <w:pPr>
        <w:pStyle w:val="ConsPlusNormal"/>
        <w:ind w:firstLine="540"/>
        <w:jc w:val="both"/>
      </w:pPr>
      <w:bookmarkStart w:id="64" w:name="P632"/>
      <w:bookmarkEnd w:id="64"/>
      <w: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E759D2" w:rsidRDefault="00E759D2">
      <w:pPr>
        <w:pStyle w:val="ConsPlusNormal"/>
        <w:spacing w:before="200"/>
        <w:ind w:firstLine="540"/>
        <w:jc w:val="both"/>
      </w:pPr>
      <w:r>
        <w:t>1) установление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E759D2" w:rsidRDefault="00E759D2">
      <w:pPr>
        <w:pStyle w:val="ConsPlusNormal"/>
        <w:spacing w:before="200"/>
        <w:ind w:firstLine="540"/>
        <w:jc w:val="both"/>
      </w:pPr>
      <w:r>
        <w:t>2) стимулирование создания работодателями дополнительных рабочих мест (в том числе специальных) для трудоустройства инвалидов;</w:t>
      </w:r>
    </w:p>
    <w:p w:rsidR="00E759D2" w:rsidRDefault="00E759D2">
      <w:pPr>
        <w:pStyle w:val="ConsPlusNormal"/>
        <w:spacing w:before="200"/>
        <w:ind w:firstLine="540"/>
        <w:jc w:val="both"/>
      </w:pPr>
      <w:r>
        <w:t xml:space="preserve">3) создание инвалидам условий труда в соответствии с индивидуальными программами реабилитации или </w:t>
      </w:r>
      <w:proofErr w:type="spellStart"/>
      <w:r>
        <w:t>абилитации</w:t>
      </w:r>
      <w:proofErr w:type="spellEnd"/>
      <w:r>
        <w:t xml:space="preserve"> инвалидов;</w:t>
      </w:r>
    </w:p>
    <w:p w:rsidR="00E759D2" w:rsidRDefault="00E759D2">
      <w:pPr>
        <w:pStyle w:val="ConsPlusNormal"/>
        <w:spacing w:before="200"/>
        <w:ind w:firstLine="540"/>
        <w:jc w:val="both"/>
      </w:pPr>
      <w:r>
        <w:t>4) сопровождение при содействии занятости инвалидов;</w:t>
      </w:r>
    </w:p>
    <w:p w:rsidR="00E759D2" w:rsidRDefault="00E759D2">
      <w:pPr>
        <w:pStyle w:val="ConsPlusNormal"/>
        <w:spacing w:before="200"/>
        <w:ind w:firstLine="540"/>
        <w:jc w:val="both"/>
      </w:pPr>
      <w:r>
        <w:t>5) создание условий для осуществления инвалидами предпринимательской деятельности;</w:t>
      </w:r>
    </w:p>
    <w:p w:rsidR="00E759D2" w:rsidRDefault="00E759D2">
      <w:pPr>
        <w:pStyle w:val="ConsPlusNormal"/>
        <w:spacing w:before="20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E759D2" w:rsidRDefault="00E759D2">
      <w:pPr>
        <w:pStyle w:val="ConsPlusNormal"/>
        <w:spacing w:before="200"/>
        <w:ind w:firstLine="540"/>
        <w:jc w:val="both"/>
      </w:pPr>
      <w:r>
        <w:t xml:space="preserve">2. Порядок осуществления специальных мероприятий, предусмотренных </w:t>
      </w:r>
      <w:hyperlink w:anchor="P632">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3. Органы службы занятости осуществляют следующие специальные мероприятия в части содействия трудоустройству инвалидов:</w:t>
      </w:r>
    </w:p>
    <w:p w:rsidR="00E759D2" w:rsidRDefault="00E759D2">
      <w:pPr>
        <w:pStyle w:val="ConsPlusNormal"/>
        <w:spacing w:before="200"/>
        <w:ind w:firstLine="540"/>
        <w:jc w:val="both"/>
      </w:pPr>
      <w:r>
        <w:t>1) анализ потребности инвалидов в трудоустройстве;</w:t>
      </w:r>
    </w:p>
    <w:p w:rsidR="00E759D2" w:rsidRDefault="00E759D2">
      <w:pPr>
        <w:pStyle w:val="ConsPlusNormal"/>
        <w:spacing w:before="200"/>
        <w:ind w:firstLine="540"/>
        <w:jc w:val="both"/>
      </w:pPr>
      <w: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E759D2" w:rsidRDefault="00E759D2">
      <w:pPr>
        <w:pStyle w:val="ConsPlusNormal"/>
        <w:spacing w:before="200"/>
        <w:ind w:firstLine="540"/>
        <w:jc w:val="both"/>
      </w:pPr>
      <w:r>
        <w:t>3) содействие работодателям в выполнении квоты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E759D2" w:rsidRDefault="00E759D2">
      <w:pPr>
        <w:pStyle w:val="ConsPlusNormal"/>
        <w:spacing w:before="200"/>
        <w:ind w:firstLine="540"/>
        <w:jc w:val="both"/>
      </w:pPr>
      <w: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59">
        <w:r>
          <w:rPr>
            <w:color w:val="0000FF"/>
          </w:rPr>
          <w:t>пунктом 2 части 6 статьи 38</w:t>
        </w:r>
      </w:hyperlink>
      <w:r>
        <w:t xml:space="preserve"> настоящего Федерального закона;</w:t>
      </w:r>
    </w:p>
    <w:p w:rsidR="00E759D2" w:rsidRDefault="00E759D2">
      <w:pPr>
        <w:pStyle w:val="ConsPlusNormal"/>
        <w:spacing w:before="20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E759D2" w:rsidRDefault="00E759D2">
      <w:pPr>
        <w:pStyle w:val="ConsPlusNormal"/>
        <w:spacing w:before="20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E759D2" w:rsidRDefault="00E759D2">
      <w:pPr>
        <w:pStyle w:val="ConsPlusNormal"/>
        <w:spacing w:before="200"/>
        <w:ind w:firstLine="540"/>
        <w:jc w:val="both"/>
      </w:pPr>
      <w: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E759D2" w:rsidRDefault="00E759D2">
      <w:pPr>
        <w:pStyle w:val="ConsPlusNormal"/>
        <w:spacing w:before="200"/>
        <w:ind w:firstLine="540"/>
        <w:jc w:val="both"/>
      </w:pPr>
      <w:r>
        <w:t>8) иные мероприятия, предусмотренные настоящим Федеральным законом.</w:t>
      </w:r>
    </w:p>
    <w:p w:rsidR="00E759D2" w:rsidRDefault="00E759D2">
      <w:pPr>
        <w:pStyle w:val="ConsPlusNormal"/>
        <w:ind w:firstLine="540"/>
        <w:jc w:val="both"/>
      </w:pPr>
    </w:p>
    <w:p w:rsidR="00E759D2" w:rsidRDefault="00E759D2">
      <w:pPr>
        <w:pStyle w:val="ConsPlusTitle"/>
        <w:ind w:firstLine="540"/>
        <w:jc w:val="both"/>
        <w:outlineLvl w:val="1"/>
      </w:pPr>
      <w:r>
        <w:lastRenderedPageBreak/>
        <w:t>Статья 38. Установление квоты для приема на работу инвалидов</w:t>
      </w:r>
    </w:p>
    <w:p w:rsidR="00E759D2" w:rsidRDefault="00E759D2">
      <w:pPr>
        <w:pStyle w:val="ConsPlusNormal"/>
        <w:ind w:firstLine="540"/>
        <w:jc w:val="both"/>
      </w:pPr>
    </w:p>
    <w:p w:rsidR="00E759D2" w:rsidRDefault="00E759D2">
      <w:pPr>
        <w:pStyle w:val="ConsPlusNormal"/>
        <w:ind w:firstLine="540"/>
        <w:jc w:val="both"/>
      </w:pPr>
      <w:r>
        <w:t>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E759D2" w:rsidRDefault="00E759D2">
      <w:pPr>
        <w:pStyle w:val="ConsPlusNormal"/>
        <w:spacing w:before="200"/>
        <w:ind w:firstLine="540"/>
        <w:jc w:val="both"/>
      </w:pPr>
      <w: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E759D2" w:rsidRDefault="00E759D2">
      <w:pPr>
        <w:pStyle w:val="ConsPlusNormal"/>
        <w:spacing w:before="200"/>
        <w:ind w:firstLine="540"/>
        <w:jc w:val="both"/>
      </w:pPr>
      <w:r>
        <w:t>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условиям труда по результатам специальной оценки условий труда.</w:t>
      </w:r>
    </w:p>
    <w:p w:rsidR="00E759D2" w:rsidRDefault="00E759D2">
      <w:pPr>
        <w:pStyle w:val="ConsPlusNormal"/>
        <w:spacing w:before="200"/>
        <w:ind w:firstLine="540"/>
        <w:jc w:val="both"/>
      </w:pPr>
      <w:r>
        <w:t>6. Выполнение работодателем установленной квоты для приема на работу инвалидов обеспечивается в соответствии с порядком, установленным Правительством Российской Федерации:</w:t>
      </w:r>
    </w:p>
    <w:p w:rsidR="00E759D2" w:rsidRDefault="00E759D2">
      <w:pPr>
        <w:pStyle w:val="ConsPlusNormal"/>
        <w:spacing w:before="200"/>
        <w:ind w:firstLine="540"/>
        <w:jc w:val="both"/>
      </w:pPr>
      <w:r>
        <w:t>1) в случае заключения трудового договора с инвалидом на рабочее место непосредственно у работодателя;</w:t>
      </w:r>
    </w:p>
    <w:p w:rsidR="00E759D2" w:rsidRDefault="00E759D2">
      <w:pPr>
        <w:pStyle w:val="ConsPlusNormal"/>
        <w:spacing w:before="200"/>
        <w:ind w:firstLine="540"/>
        <w:jc w:val="both"/>
      </w:pPr>
      <w:bookmarkStart w:id="65" w:name="P659"/>
      <w:bookmarkEnd w:id="65"/>
      <w:r>
        <w:t>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w:t>
      </w:r>
    </w:p>
    <w:p w:rsidR="00E759D2" w:rsidRDefault="00E759D2">
      <w:pPr>
        <w:pStyle w:val="ConsPlusNormal"/>
        <w:spacing w:before="200"/>
        <w:ind w:firstLine="540"/>
        <w:jc w:val="both"/>
      </w:pPr>
      <w:r>
        <w:t>3) в иных случаях, установленных Правительством Российской Федерации.</w:t>
      </w:r>
    </w:p>
    <w:p w:rsidR="00E759D2" w:rsidRDefault="00E759D2">
      <w:pPr>
        <w:pStyle w:val="ConsPlusNormal"/>
        <w:spacing w:before="200"/>
        <w:ind w:firstLine="540"/>
        <w:jc w:val="both"/>
      </w:pPr>
      <w:r>
        <w:t xml:space="preserve">7. Трудоустройство инвалидов в соответствии с соглашением о трудоустройстве инвалидов, предусмотренным </w:t>
      </w:r>
      <w:hyperlink w:anchor="P659">
        <w:r>
          <w:rPr>
            <w:color w:val="0000FF"/>
          </w:rPr>
          <w:t>пунктом 2 части 6</w:t>
        </w:r>
      </w:hyperlink>
      <w: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E759D2" w:rsidRDefault="00E759D2">
      <w:pPr>
        <w:pStyle w:val="ConsPlusNormal"/>
        <w:spacing w:before="200"/>
        <w:ind w:firstLine="540"/>
        <w:jc w:val="both"/>
      </w:pPr>
      <w:r>
        <w:t>8. 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инвалидов определяются в том числе:</w:t>
      </w:r>
    </w:p>
    <w:p w:rsidR="00E759D2" w:rsidRDefault="00E759D2">
      <w:pPr>
        <w:pStyle w:val="ConsPlusNormal"/>
        <w:spacing w:before="20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E759D2" w:rsidRDefault="00E759D2">
      <w:pPr>
        <w:pStyle w:val="ConsPlusNormal"/>
        <w:spacing w:before="20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E759D2" w:rsidRDefault="00E759D2">
      <w:pPr>
        <w:pStyle w:val="ConsPlusNormal"/>
        <w:spacing w:before="200"/>
        <w:ind w:firstLine="540"/>
        <w:jc w:val="both"/>
      </w:pPr>
      <w: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E759D2" w:rsidRDefault="00E759D2">
      <w:pPr>
        <w:pStyle w:val="ConsPlusNormal"/>
        <w:spacing w:before="200"/>
        <w:ind w:firstLine="540"/>
        <w:jc w:val="both"/>
      </w:pPr>
      <w:r>
        <w:lastRenderedPageBreak/>
        <w:t>9. Работодатели освобождаются от выполнения установленной квоты для приема на работу инвалидов:</w:t>
      </w:r>
    </w:p>
    <w:p w:rsidR="00E759D2" w:rsidRDefault="00E759D2">
      <w:pPr>
        <w:pStyle w:val="ConsPlusNormal"/>
        <w:spacing w:before="200"/>
        <w:ind w:firstLine="540"/>
        <w:jc w:val="both"/>
      </w:pPr>
      <w:r>
        <w:t>1) в случае, если работодатели являются общественными объединениями инвалидов;</w:t>
      </w:r>
    </w:p>
    <w:p w:rsidR="00E759D2" w:rsidRDefault="00E759D2">
      <w:pPr>
        <w:pStyle w:val="ConsPlusNormal"/>
        <w:spacing w:before="200"/>
        <w:ind w:firstLine="540"/>
        <w:jc w:val="both"/>
      </w:pPr>
      <w:r>
        <w:t>2) в иных случаях, установленных Правительством Российской Федерации.</w:t>
      </w:r>
    </w:p>
    <w:p w:rsidR="00E759D2" w:rsidRDefault="00E759D2">
      <w:pPr>
        <w:pStyle w:val="ConsPlusNormal"/>
        <w:ind w:firstLine="540"/>
        <w:jc w:val="both"/>
      </w:pPr>
    </w:p>
    <w:p w:rsidR="00E759D2" w:rsidRDefault="00E759D2">
      <w:pPr>
        <w:pStyle w:val="ConsPlusTitle"/>
        <w:ind w:firstLine="540"/>
        <w:jc w:val="both"/>
        <w:outlineLvl w:val="1"/>
      </w:pPr>
      <w:r>
        <w:t>Статья 39. Специальные рабочие места для трудоустройства инвалидов</w:t>
      </w:r>
    </w:p>
    <w:p w:rsidR="00E759D2" w:rsidRDefault="00E759D2">
      <w:pPr>
        <w:pStyle w:val="ConsPlusNormal"/>
        <w:ind w:firstLine="540"/>
        <w:jc w:val="both"/>
      </w:pPr>
    </w:p>
    <w:p w:rsidR="00E759D2" w:rsidRDefault="00E759D2">
      <w:pPr>
        <w:pStyle w:val="ConsPlusNormal"/>
        <w:ind w:firstLine="540"/>
        <w:jc w:val="both"/>
      </w:pPr>
      <w: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E759D2" w:rsidRDefault="00E759D2">
      <w:pPr>
        <w:pStyle w:val="ConsPlusNormal"/>
        <w:ind w:firstLine="540"/>
        <w:jc w:val="both"/>
      </w:pPr>
    </w:p>
    <w:p w:rsidR="00E759D2" w:rsidRDefault="00E759D2">
      <w:pPr>
        <w:pStyle w:val="ConsPlusTitle"/>
        <w:ind w:firstLine="540"/>
        <w:jc w:val="both"/>
        <w:outlineLvl w:val="1"/>
      </w:pPr>
      <w:r>
        <w:t>Статья 40. Условия труда инвалидов</w:t>
      </w:r>
    </w:p>
    <w:p w:rsidR="00E759D2" w:rsidRDefault="00E759D2">
      <w:pPr>
        <w:pStyle w:val="ConsPlusNormal"/>
        <w:ind w:firstLine="540"/>
        <w:jc w:val="both"/>
      </w:pPr>
    </w:p>
    <w:p w:rsidR="00E759D2" w:rsidRDefault="00E759D2">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E759D2" w:rsidRDefault="00E759D2">
      <w:pPr>
        <w:pStyle w:val="ConsPlusNormal"/>
        <w:ind w:firstLine="540"/>
        <w:jc w:val="both"/>
      </w:pPr>
    </w:p>
    <w:p w:rsidR="00E759D2" w:rsidRDefault="00E759D2">
      <w:pPr>
        <w:pStyle w:val="ConsPlusTitle"/>
        <w:ind w:firstLine="540"/>
        <w:jc w:val="both"/>
        <w:outlineLvl w:val="1"/>
      </w:pPr>
      <w:r>
        <w:t>Статья 41. Сопровождение при содействии занятости инвалидов</w:t>
      </w:r>
    </w:p>
    <w:p w:rsidR="00E759D2" w:rsidRDefault="00E759D2">
      <w:pPr>
        <w:pStyle w:val="ConsPlusNormal"/>
        <w:ind w:firstLine="540"/>
        <w:jc w:val="both"/>
      </w:pPr>
    </w:p>
    <w:p w:rsidR="00E759D2" w:rsidRDefault="00E759D2">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E759D2" w:rsidRDefault="00E759D2">
      <w:pPr>
        <w:pStyle w:val="ConsPlusNormal"/>
        <w:spacing w:before="200"/>
        <w:ind w:firstLine="540"/>
        <w:jc w:val="both"/>
      </w:pPr>
      <w: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программе реабилитации или </w:t>
      </w:r>
      <w:proofErr w:type="spellStart"/>
      <w:r>
        <w:t>абилитации</w:t>
      </w:r>
      <w:proofErr w:type="spellEnd"/>
      <w:r>
        <w:t xml:space="preserve"> инвалида, об имеющихся у него ограничениях жизнедеятельности.</w:t>
      </w:r>
    </w:p>
    <w:p w:rsidR="00E759D2" w:rsidRDefault="00E759D2">
      <w:pPr>
        <w:pStyle w:val="ConsPlusNormal"/>
        <w:spacing w:before="200"/>
        <w:ind w:firstLine="540"/>
        <w:jc w:val="both"/>
      </w:pPr>
      <w:r>
        <w:t>3. Органы службы занятости в целях организации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порядке,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E759D2" w:rsidRDefault="00E759D2">
      <w:pPr>
        <w:pStyle w:val="ConsPlusNormal"/>
        <w:ind w:firstLine="540"/>
        <w:jc w:val="both"/>
      </w:pPr>
    </w:p>
    <w:p w:rsidR="00E759D2" w:rsidRDefault="00E759D2">
      <w:pPr>
        <w:pStyle w:val="ConsPlusTitle"/>
        <w:jc w:val="center"/>
        <w:outlineLvl w:val="0"/>
      </w:pPr>
      <w:r>
        <w:t>Глава 8. СОЦИАЛЬНЫЕ ВЫПЛАТЫ БЕЗРАБОТНЫМ ГРАЖДАНАМ И ИНЫМ</w:t>
      </w:r>
    </w:p>
    <w:p w:rsidR="00E759D2" w:rsidRDefault="00E759D2">
      <w:pPr>
        <w:pStyle w:val="ConsPlusTitle"/>
        <w:jc w:val="center"/>
      </w:pPr>
      <w:r>
        <w:t>КАТЕГОРИЯМ ГРАЖДАН</w:t>
      </w:r>
    </w:p>
    <w:p w:rsidR="00E759D2" w:rsidRDefault="00E759D2">
      <w:pPr>
        <w:pStyle w:val="ConsPlusNormal"/>
        <w:ind w:firstLine="540"/>
        <w:jc w:val="both"/>
      </w:pPr>
    </w:p>
    <w:p w:rsidR="00E759D2" w:rsidRDefault="00E759D2">
      <w:pPr>
        <w:pStyle w:val="ConsPlusTitle"/>
        <w:jc w:val="center"/>
        <w:outlineLvl w:val="1"/>
      </w:pPr>
      <w:r>
        <w:t>§ 1. Общие положения</w:t>
      </w:r>
    </w:p>
    <w:p w:rsidR="00E759D2" w:rsidRDefault="00E759D2">
      <w:pPr>
        <w:pStyle w:val="ConsPlusNormal"/>
        <w:ind w:firstLine="540"/>
        <w:jc w:val="both"/>
      </w:pPr>
    </w:p>
    <w:p w:rsidR="00E759D2" w:rsidRDefault="00E759D2">
      <w:pPr>
        <w:pStyle w:val="ConsPlusTitle"/>
        <w:ind w:firstLine="540"/>
        <w:jc w:val="both"/>
        <w:outlineLvl w:val="2"/>
      </w:pPr>
      <w:r>
        <w:t>Статья 42. Виды социальных выплат безработным гражданам и иным категориям граждан</w:t>
      </w:r>
    </w:p>
    <w:p w:rsidR="00E759D2" w:rsidRDefault="00E759D2">
      <w:pPr>
        <w:pStyle w:val="ConsPlusNormal"/>
        <w:ind w:firstLine="540"/>
        <w:jc w:val="both"/>
      </w:pPr>
    </w:p>
    <w:p w:rsidR="00E759D2" w:rsidRDefault="00E759D2">
      <w:pPr>
        <w:pStyle w:val="ConsPlusNormal"/>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E759D2" w:rsidRDefault="00E759D2">
      <w:pPr>
        <w:pStyle w:val="ConsPlusNormal"/>
        <w:spacing w:before="200"/>
        <w:ind w:firstLine="540"/>
        <w:jc w:val="both"/>
      </w:pPr>
      <w:r>
        <w:lastRenderedPageBreak/>
        <w:t>1) пособие по безработице;</w:t>
      </w:r>
    </w:p>
    <w:p w:rsidR="00E759D2" w:rsidRDefault="00E759D2">
      <w:pPr>
        <w:pStyle w:val="ConsPlusNormal"/>
        <w:spacing w:before="200"/>
        <w:ind w:firstLine="540"/>
        <w:jc w:val="both"/>
      </w:pPr>
      <w:r>
        <w:t>2) пенсия,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E759D2" w:rsidRDefault="00E759D2">
      <w:pPr>
        <w:pStyle w:val="ConsPlusNormal"/>
        <w:spacing w:before="200"/>
        <w:ind w:firstLine="540"/>
        <w:jc w:val="both"/>
      </w:pPr>
      <w:r>
        <w:t>3)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E759D2" w:rsidRDefault="00E759D2">
      <w:pPr>
        <w:pStyle w:val="ConsPlusNormal"/>
        <w:ind w:firstLine="540"/>
        <w:jc w:val="both"/>
      </w:pPr>
    </w:p>
    <w:p w:rsidR="00E759D2" w:rsidRDefault="00E759D2">
      <w:pPr>
        <w:pStyle w:val="ConsPlusTitle"/>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E759D2" w:rsidRDefault="00E759D2">
      <w:pPr>
        <w:pStyle w:val="ConsPlusNormal"/>
        <w:ind w:firstLine="540"/>
        <w:jc w:val="both"/>
      </w:pPr>
    </w:p>
    <w:p w:rsidR="00E759D2" w:rsidRDefault="00E759D2">
      <w:pPr>
        <w:pStyle w:val="ConsPlusNormal"/>
        <w:ind w:firstLine="540"/>
        <w:jc w:val="both"/>
      </w:pPr>
      <w: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8">
        <w:r>
          <w:rPr>
            <w:color w:val="0000FF"/>
          </w:rPr>
          <w:t>законом</w:t>
        </w:r>
      </w:hyperlink>
      <w:r>
        <w:t xml:space="preserve"> от 17 июля 1999 года N 178-ФЗ "О государственной социальной помощи".</w:t>
      </w:r>
    </w:p>
    <w:p w:rsidR="00E759D2" w:rsidRDefault="00E759D2">
      <w:pPr>
        <w:pStyle w:val="ConsPlusNormal"/>
        <w:ind w:firstLine="540"/>
        <w:jc w:val="both"/>
      </w:pPr>
    </w:p>
    <w:p w:rsidR="00E759D2" w:rsidRDefault="00E759D2">
      <w:pPr>
        <w:pStyle w:val="ConsPlusTitle"/>
        <w:jc w:val="center"/>
        <w:outlineLvl w:val="1"/>
      </w:pPr>
      <w:r>
        <w:t>§ 2. Пособие по безработице</w:t>
      </w:r>
    </w:p>
    <w:p w:rsidR="00E759D2" w:rsidRDefault="00E759D2">
      <w:pPr>
        <w:pStyle w:val="ConsPlusNormal"/>
        <w:ind w:firstLine="540"/>
        <w:jc w:val="both"/>
      </w:pPr>
    </w:p>
    <w:p w:rsidR="00E759D2" w:rsidRDefault="00E759D2">
      <w:pPr>
        <w:pStyle w:val="ConsPlusTitle"/>
        <w:ind w:firstLine="540"/>
        <w:jc w:val="both"/>
        <w:outlineLvl w:val="2"/>
      </w:pPr>
      <w:r>
        <w:t>Статья 44. Размеры минимальной и максимальной величин пособия по безработице</w:t>
      </w:r>
    </w:p>
    <w:p w:rsidR="00E759D2" w:rsidRDefault="00E759D2">
      <w:pPr>
        <w:pStyle w:val="ConsPlusNormal"/>
        <w:ind w:firstLine="540"/>
        <w:jc w:val="both"/>
      </w:pPr>
    </w:p>
    <w:p w:rsidR="00E759D2" w:rsidRDefault="00E759D2">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716">
        <w:r>
          <w:rPr>
            <w:color w:val="0000FF"/>
          </w:rPr>
          <w:t>статьями 45</w:t>
        </w:r>
      </w:hyperlink>
      <w:r>
        <w:t xml:space="preserve">, </w:t>
      </w:r>
      <w:hyperlink w:anchor="P754">
        <w:r>
          <w:rPr>
            <w:color w:val="0000FF"/>
          </w:rPr>
          <w:t>47</w:t>
        </w:r>
      </w:hyperlink>
      <w:r>
        <w:t xml:space="preserve"> и </w:t>
      </w:r>
      <w:hyperlink w:anchor="P761">
        <w:r>
          <w:rPr>
            <w:color w:val="0000FF"/>
          </w:rPr>
          <w:t>48</w:t>
        </w:r>
      </w:hyperlink>
      <w:r>
        <w:t xml:space="preserve"> настоящего Федерального закона.</w:t>
      </w:r>
    </w:p>
    <w:p w:rsidR="00E759D2" w:rsidRDefault="00E759D2">
      <w:pPr>
        <w:pStyle w:val="ConsPlusNormal"/>
        <w:spacing w:before="200"/>
        <w:ind w:firstLine="540"/>
        <w:jc w:val="both"/>
      </w:pPr>
      <w:r>
        <w:t>2. Размер пособия по безработице не может быть выше максимальной величины пособия по безработице и ниже минимальной величины пособия по безработице.</w:t>
      </w:r>
    </w:p>
    <w:p w:rsidR="00E759D2" w:rsidRDefault="00E759D2">
      <w:pPr>
        <w:pStyle w:val="ConsPlusNormal"/>
        <w:spacing w:before="20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56">
        <w:r>
          <w:rPr>
            <w:color w:val="0000FF"/>
          </w:rPr>
          <w:t>части 1 статьи 47</w:t>
        </w:r>
      </w:hyperlink>
      <w:r>
        <w:t xml:space="preserve"> настоящего Федерального закона, и безработных граждан, указанных в </w:t>
      </w:r>
      <w:hyperlink w:anchor="P763">
        <w:r>
          <w:rPr>
            <w:color w:val="0000FF"/>
          </w:rPr>
          <w:t>частях 1</w:t>
        </w:r>
      </w:hyperlink>
      <w:r>
        <w:t xml:space="preserve"> и </w:t>
      </w:r>
      <w:hyperlink w:anchor="P764">
        <w:r>
          <w:rPr>
            <w:color w:val="0000FF"/>
          </w:rPr>
          <w:t>2 статьи 48</w:t>
        </w:r>
      </w:hyperlink>
      <w:r>
        <w:t xml:space="preserve"> настоящего Федерального закона) составляет:</w:t>
      </w:r>
    </w:p>
    <w:p w:rsidR="00E759D2" w:rsidRDefault="00E759D2">
      <w:pPr>
        <w:pStyle w:val="ConsPlusNormal"/>
        <w:spacing w:before="200"/>
        <w:ind w:firstLine="540"/>
        <w:jc w:val="both"/>
      </w:pPr>
      <w:r>
        <w:t>1) в первые три месяца периода выплаты пособия по безработице - 12 792 рубля;</w:t>
      </w:r>
    </w:p>
    <w:p w:rsidR="00E759D2" w:rsidRDefault="00E759D2">
      <w:pPr>
        <w:pStyle w:val="ConsPlusNormal"/>
        <w:spacing w:before="200"/>
        <w:ind w:firstLine="540"/>
        <w:jc w:val="both"/>
      </w:pPr>
      <w:r>
        <w:t>2) в следующие три месяца периода выплаты пособия по безработице - 5000 рублей.</w:t>
      </w:r>
    </w:p>
    <w:p w:rsidR="00E759D2" w:rsidRDefault="00E759D2">
      <w:pPr>
        <w:pStyle w:val="ConsPlusNormal"/>
        <w:spacing w:before="200"/>
        <w:ind w:firstLine="540"/>
        <w:jc w:val="both"/>
      </w:pPr>
      <w:r>
        <w:t xml:space="preserve">4. Размер максимальной величины пособия по безработице для безработных граждан, указанных в </w:t>
      </w:r>
      <w:hyperlink w:anchor="P756">
        <w:r>
          <w:rPr>
            <w:color w:val="0000FF"/>
          </w:rPr>
          <w:t>части 1 статьи 47</w:t>
        </w:r>
      </w:hyperlink>
      <w:r>
        <w:t xml:space="preserve"> настоящего Федерального закона, и безработных граждан, указанных в </w:t>
      </w:r>
      <w:hyperlink w:anchor="P763">
        <w:r>
          <w:rPr>
            <w:color w:val="0000FF"/>
          </w:rPr>
          <w:t>частях 1</w:t>
        </w:r>
      </w:hyperlink>
      <w:r>
        <w:t xml:space="preserve"> и </w:t>
      </w:r>
      <w:hyperlink w:anchor="P764">
        <w:r>
          <w:rPr>
            <w:color w:val="0000FF"/>
          </w:rPr>
          <w:t>2 статьи 48</w:t>
        </w:r>
      </w:hyperlink>
      <w:r>
        <w:t xml:space="preserve"> настоящего Федерального закона, составляет 12 792 рубля.</w:t>
      </w:r>
    </w:p>
    <w:p w:rsidR="00E759D2" w:rsidRDefault="00E759D2">
      <w:pPr>
        <w:pStyle w:val="ConsPlusNormal"/>
        <w:spacing w:before="200"/>
        <w:ind w:firstLine="540"/>
        <w:jc w:val="both"/>
      </w:pPr>
      <w:r>
        <w:t>5. Размер минимальной величины пособия по безработице составляет 1500 рублей.</w:t>
      </w:r>
    </w:p>
    <w:p w:rsidR="00E759D2" w:rsidRDefault="00E759D2">
      <w:pPr>
        <w:pStyle w:val="ConsPlusNormal"/>
        <w:spacing w:before="200"/>
        <w:ind w:firstLine="540"/>
        <w:jc w:val="both"/>
      </w:pPr>
      <w:r>
        <w:t>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E759D2" w:rsidRDefault="00E759D2">
      <w:pPr>
        <w:pStyle w:val="ConsPlusNormal"/>
        <w:spacing w:before="200"/>
        <w:ind w:firstLine="540"/>
        <w:jc w:val="both"/>
      </w:pPr>
      <w:r>
        <w:t xml:space="preserve">7. В </w:t>
      </w:r>
      <w:hyperlink r:id="rId29">
        <w:r>
          <w:rPr>
            <w:color w:val="0000FF"/>
          </w:rPr>
          <w:t>районах</w:t>
        </w:r>
      </w:hyperlink>
      <w:r>
        <w:t xml:space="preserve"> Крайнего Севера и приравненных к ним </w:t>
      </w:r>
      <w:hyperlink r:id="rId30">
        <w:r>
          <w:rPr>
            <w:color w:val="0000FF"/>
          </w:rPr>
          <w:t>местностях</w:t>
        </w:r>
      </w:hyperlink>
      <w:r>
        <w:t xml:space="preserve">, а также в районах и местностях, где применяются </w:t>
      </w:r>
      <w:hyperlink r:id="rId31">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E759D2" w:rsidRDefault="00E759D2">
      <w:pPr>
        <w:pStyle w:val="ConsPlusNormal"/>
        <w:ind w:firstLine="540"/>
        <w:jc w:val="both"/>
      </w:pPr>
    </w:p>
    <w:p w:rsidR="00E759D2" w:rsidRDefault="00E759D2">
      <w:pPr>
        <w:pStyle w:val="ConsPlusTitle"/>
        <w:ind w:firstLine="540"/>
        <w:jc w:val="both"/>
        <w:outlineLvl w:val="2"/>
      </w:pPr>
      <w:bookmarkStart w:id="66" w:name="P716"/>
      <w:bookmarkEnd w:id="66"/>
      <w:r>
        <w:t>Статья 45. Порядок определения размеров пособия по безработице</w:t>
      </w:r>
    </w:p>
    <w:p w:rsidR="00E759D2" w:rsidRDefault="00E759D2">
      <w:pPr>
        <w:pStyle w:val="ConsPlusNormal"/>
        <w:ind w:firstLine="540"/>
        <w:jc w:val="both"/>
      </w:pPr>
    </w:p>
    <w:p w:rsidR="00E759D2" w:rsidRDefault="00E759D2">
      <w:pPr>
        <w:pStyle w:val="ConsPlusNormal"/>
        <w:ind w:firstLine="540"/>
        <w:jc w:val="both"/>
      </w:pPr>
      <w:bookmarkStart w:id="67" w:name="P718"/>
      <w:bookmarkEnd w:id="67"/>
      <w: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E759D2" w:rsidRDefault="00E759D2">
      <w:pPr>
        <w:pStyle w:val="ConsPlusNormal"/>
        <w:spacing w:before="200"/>
        <w:ind w:firstLine="540"/>
        <w:jc w:val="both"/>
      </w:pPr>
      <w:r>
        <w:t>1) в первые три месяца - в размере 75 процентов среднего заработка;</w:t>
      </w:r>
    </w:p>
    <w:p w:rsidR="00E759D2" w:rsidRDefault="00E759D2">
      <w:pPr>
        <w:pStyle w:val="ConsPlusNormal"/>
        <w:spacing w:before="200"/>
        <w:ind w:firstLine="540"/>
        <w:jc w:val="both"/>
      </w:pPr>
      <w:r>
        <w:t>2) в следующие три месяца - в размере 60 процентов среднего заработка.</w:t>
      </w:r>
    </w:p>
    <w:p w:rsidR="00E759D2" w:rsidRDefault="00E759D2">
      <w:pPr>
        <w:pStyle w:val="ConsPlusNormal"/>
        <w:spacing w:before="200"/>
        <w:ind w:firstLine="540"/>
        <w:jc w:val="both"/>
      </w:pPr>
      <w:bookmarkStart w:id="68" w:name="P721"/>
      <w:bookmarkEnd w:id="68"/>
      <w:r>
        <w:t xml:space="preserve">2. Пособие по безработице гражданам, уволенным в течение 12 месяцев, предшествовавших </w:t>
      </w:r>
      <w:r>
        <w:lastRenderedPageBreak/>
        <w:t xml:space="preserve">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718">
        <w:r>
          <w:rPr>
            <w:color w:val="0000FF"/>
          </w:rPr>
          <w:t>части 1</w:t>
        </w:r>
      </w:hyperlink>
      <w:r>
        <w:t xml:space="preserve"> настоящей статьи.</w:t>
      </w:r>
    </w:p>
    <w:p w:rsidR="00E759D2" w:rsidRDefault="00E759D2">
      <w:pPr>
        <w:pStyle w:val="ConsPlusNormal"/>
        <w:spacing w:before="200"/>
        <w:ind w:firstLine="540"/>
        <w:jc w:val="both"/>
      </w:pPr>
      <w:bookmarkStart w:id="69" w:name="P722"/>
      <w:bookmarkEnd w:id="69"/>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718">
        <w:r>
          <w:rPr>
            <w:color w:val="0000FF"/>
          </w:rPr>
          <w:t>части 1</w:t>
        </w:r>
      </w:hyperlink>
      <w: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E759D2" w:rsidRDefault="00E759D2">
      <w:pPr>
        <w:pStyle w:val="ConsPlusNormal"/>
        <w:spacing w:before="200"/>
        <w:ind w:firstLine="540"/>
        <w:jc w:val="both"/>
      </w:pPr>
      <w:bookmarkStart w:id="70" w:name="P723"/>
      <w:bookmarkEnd w:id="70"/>
      <w:r>
        <w:t>4. Пособие по безработице назначается в размере минимальной величины пособия по безработице:</w:t>
      </w:r>
    </w:p>
    <w:p w:rsidR="00E759D2" w:rsidRDefault="00E759D2">
      <w:pPr>
        <w:pStyle w:val="ConsPlusNormal"/>
        <w:spacing w:before="200"/>
        <w:ind w:firstLine="540"/>
        <w:jc w:val="both"/>
      </w:pPr>
      <w:r>
        <w:t xml:space="preserve">1) гражданам, впервые ищущим работу, за исключением граждан, указанных в </w:t>
      </w:r>
      <w:hyperlink w:anchor="P754">
        <w:r>
          <w:rPr>
            <w:color w:val="0000FF"/>
          </w:rPr>
          <w:t>статье 47</w:t>
        </w:r>
      </w:hyperlink>
      <w:r>
        <w:t xml:space="preserve"> настоящего Федерального закона;</w:t>
      </w:r>
    </w:p>
    <w:p w:rsidR="00E759D2" w:rsidRDefault="00E759D2">
      <w:pPr>
        <w:pStyle w:val="ConsPlusNormal"/>
        <w:spacing w:before="20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E759D2" w:rsidRDefault="00E759D2">
      <w:pPr>
        <w:pStyle w:val="ConsPlusNormal"/>
        <w:spacing w:before="200"/>
        <w:ind w:firstLine="540"/>
        <w:jc w:val="both"/>
      </w:pPr>
      <w:r>
        <w:t>3) гражданам, стремящимся возобновить трудовую деятельность после длительного (более одного года) перерыва;</w:t>
      </w:r>
    </w:p>
    <w:p w:rsidR="00E759D2" w:rsidRDefault="00E759D2">
      <w:pPr>
        <w:pStyle w:val="ConsPlusNormal"/>
        <w:spacing w:before="20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E759D2" w:rsidRDefault="00E759D2">
      <w:pPr>
        <w:pStyle w:val="ConsPlusNormal"/>
        <w:spacing w:before="200"/>
        <w:ind w:firstLine="540"/>
        <w:jc w:val="both"/>
      </w:pPr>
      <w: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E759D2" w:rsidRDefault="00E759D2">
      <w:pPr>
        <w:pStyle w:val="ConsPlusNormal"/>
        <w:spacing w:before="20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E759D2" w:rsidRDefault="00E759D2">
      <w:pPr>
        <w:pStyle w:val="ConsPlusNormal"/>
        <w:spacing w:before="200"/>
        <w:ind w:firstLine="540"/>
        <w:jc w:val="both"/>
      </w:pPr>
      <w:r>
        <w:t xml:space="preserve">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t>Теча</w:t>
      </w:r>
      <w:proofErr w:type="spellEnd"/>
      <w:r>
        <w:t>.</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До утверждения указанного порядка средний заработок исчисляется в </w:t>
            </w:r>
            <w:hyperlink r:id="rId32">
              <w:r>
                <w:rPr>
                  <w:color w:val="0000FF"/>
                </w:rPr>
                <w:t>порядке</w:t>
              </w:r>
            </w:hyperlink>
            <w:r>
              <w:rPr>
                <w:color w:val="392C69"/>
              </w:rPr>
              <w:t>, установленном Правительством РФ (</w:t>
            </w:r>
            <w:hyperlink w:anchor="P1019">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71" w:name="P733"/>
      <w:bookmarkEnd w:id="71"/>
      <w:r>
        <w:t>6. Порядок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ind w:firstLine="540"/>
        <w:jc w:val="both"/>
      </w:pPr>
    </w:p>
    <w:p w:rsidR="00E759D2" w:rsidRDefault="00E759D2">
      <w:pPr>
        <w:pStyle w:val="ConsPlusTitle"/>
        <w:ind w:firstLine="540"/>
        <w:jc w:val="both"/>
        <w:outlineLvl w:val="2"/>
      </w:pPr>
      <w:r>
        <w:t>Статья 46. Условия назначения и продолжительность выплаты пособия по безработице</w:t>
      </w:r>
    </w:p>
    <w:p w:rsidR="00E759D2" w:rsidRDefault="00E759D2">
      <w:pPr>
        <w:pStyle w:val="ConsPlusNormal"/>
        <w:ind w:firstLine="540"/>
        <w:jc w:val="both"/>
      </w:pPr>
    </w:p>
    <w:p w:rsidR="00E759D2" w:rsidRDefault="00E759D2">
      <w:pPr>
        <w:pStyle w:val="ConsPlusNormal"/>
        <w:ind w:firstLine="540"/>
        <w:jc w:val="both"/>
      </w:pPr>
      <w:r>
        <w:t>1. Пособие по безработице назначается гражданам, признанным в установленном порядке безработными.</w:t>
      </w:r>
    </w:p>
    <w:p w:rsidR="00E759D2" w:rsidRDefault="00E759D2">
      <w:pPr>
        <w:pStyle w:val="ConsPlusNormal"/>
        <w:spacing w:before="200"/>
        <w:ind w:firstLine="540"/>
        <w:jc w:val="both"/>
      </w:pPr>
      <w: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E759D2" w:rsidRDefault="00E759D2">
      <w:pPr>
        <w:pStyle w:val="ConsPlusNormal"/>
        <w:spacing w:before="200"/>
        <w:ind w:firstLine="540"/>
        <w:jc w:val="both"/>
      </w:pPr>
      <w: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E759D2" w:rsidRDefault="00E759D2">
      <w:pPr>
        <w:pStyle w:val="ConsPlusNormal"/>
        <w:spacing w:before="200"/>
        <w:ind w:firstLine="540"/>
        <w:jc w:val="both"/>
      </w:pPr>
      <w:r>
        <w:lastRenderedPageBreak/>
        <w:t xml:space="preserve">4. Пособие по безработице назначается гражданам с первого дня признания их безработными, за исключением граждан, указанных в </w:t>
      </w:r>
      <w:hyperlink w:anchor="P741">
        <w:r>
          <w:rPr>
            <w:color w:val="0000FF"/>
          </w:rPr>
          <w:t>части 5</w:t>
        </w:r>
      </w:hyperlink>
      <w:r>
        <w:t xml:space="preserve"> настоящей статьи.</w:t>
      </w:r>
    </w:p>
    <w:p w:rsidR="00E759D2" w:rsidRDefault="00E759D2">
      <w:pPr>
        <w:pStyle w:val="ConsPlusNormal"/>
        <w:spacing w:before="200"/>
        <w:ind w:firstLine="540"/>
        <w:jc w:val="both"/>
      </w:pPr>
      <w:bookmarkStart w:id="72" w:name="P741"/>
      <w:bookmarkEnd w:id="72"/>
      <w:r>
        <w:t>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E759D2" w:rsidRDefault="00E759D2">
      <w:pPr>
        <w:pStyle w:val="ConsPlusNormal"/>
        <w:spacing w:before="200"/>
        <w:ind w:firstLine="540"/>
        <w:jc w:val="both"/>
      </w:pPr>
      <w: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E759D2" w:rsidRDefault="00E759D2">
      <w:pPr>
        <w:pStyle w:val="ConsPlusNormal"/>
        <w:spacing w:before="200"/>
        <w:ind w:firstLine="540"/>
        <w:jc w:val="both"/>
      </w:pPr>
      <w:r>
        <w:t xml:space="preserve">1) безработные граждане, указанные в </w:t>
      </w:r>
      <w:hyperlink w:anchor="P718">
        <w:r>
          <w:rPr>
            <w:color w:val="0000FF"/>
          </w:rPr>
          <w:t>частях 1</w:t>
        </w:r>
      </w:hyperlink>
      <w:r>
        <w:t xml:space="preserve"> и </w:t>
      </w:r>
      <w:hyperlink w:anchor="P721">
        <w:r>
          <w:rPr>
            <w:color w:val="0000FF"/>
          </w:rPr>
          <w:t>2 статьи 45</w:t>
        </w:r>
      </w:hyperlink>
      <w:r>
        <w:t xml:space="preserve"> настоящего Федерального закона;</w:t>
      </w:r>
    </w:p>
    <w:p w:rsidR="00E759D2" w:rsidRDefault="00E759D2">
      <w:pPr>
        <w:pStyle w:val="ConsPlusNormal"/>
        <w:spacing w:before="200"/>
        <w:ind w:firstLine="540"/>
        <w:jc w:val="both"/>
      </w:pPr>
      <w:r>
        <w:t xml:space="preserve">2) безработные граждане, указанные в </w:t>
      </w:r>
      <w:hyperlink w:anchor="P722">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E759D2" w:rsidRDefault="00E759D2">
      <w:pPr>
        <w:pStyle w:val="ConsPlusNormal"/>
        <w:spacing w:before="20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E759D2" w:rsidRDefault="00E759D2">
      <w:pPr>
        <w:pStyle w:val="ConsPlusNormal"/>
        <w:spacing w:before="200"/>
        <w:ind w:firstLine="540"/>
        <w:jc w:val="both"/>
      </w:pPr>
      <w:r>
        <w:t xml:space="preserve">1) безработные граждане, указанные в </w:t>
      </w:r>
      <w:hyperlink w:anchor="P722">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E759D2" w:rsidRDefault="00E759D2">
      <w:pPr>
        <w:pStyle w:val="ConsPlusNormal"/>
        <w:spacing w:before="200"/>
        <w:ind w:firstLine="540"/>
        <w:jc w:val="both"/>
      </w:pPr>
      <w:r>
        <w:t xml:space="preserve">2) безработные граждане, указанные в </w:t>
      </w:r>
      <w:hyperlink w:anchor="P723">
        <w:r>
          <w:rPr>
            <w:color w:val="0000FF"/>
          </w:rPr>
          <w:t>части 4 статьи 45</w:t>
        </w:r>
      </w:hyperlink>
      <w:r>
        <w:t xml:space="preserve"> настоящего Федерального закона.</w:t>
      </w:r>
    </w:p>
    <w:p w:rsidR="00E759D2" w:rsidRDefault="00E759D2">
      <w:pPr>
        <w:pStyle w:val="ConsPlusNormal"/>
        <w:spacing w:before="200"/>
        <w:ind w:firstLine="540"/>
        <w:jc w:val="both"/>
      </w:pPr>
      <w: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Ч. 9 ст. 46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73" w:name="P751"/>
      <w:bookmarkEnd w:id="73"/>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E759D2" w:rsidRDefault="00E759D2">
      <w:pPr>
        <w:pStyle w:val="ConsPlusNormal"/>
        <w:spacing w:before="200"/>
        <w:ind w:firstLine="540"/>
        <w:jc w:val="both"/>
      </w:pPr>
      <w: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E759D2" w:rsidRDefault="00E759D2">
      <w:pPr>
        <w:pStyle w:val="ConsPlusNormal"/>
        <w:ind w:firstLine="540"/>
        <w:jc w:val="both"/>
      </w:pPr>
    </w:p>
    <w:p w:rsidR="00E759D2" w:rsidRDefault="00E759D2">
      <w:pPr>
        <w:pStyle w:val="ConsPlusTitle"/>
        <w:ind w:firstLine="540"/>
        <w:jc w:val="both"/>
        <w:outlineLvl w:val="2"/>
      </w:pPr>
      <w:bookmarkStart w:id="74" w:name="P754"/>
      <w:bookmarkEnd w:id="74"/>
      <w: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E759D2" w:rsidRDefault="00E759D2">
      <w:pPr>
        <w:pStyle w:val="ConsPlusNormal"/>
        <w:ind w:firstLine="540"/>
        <w:jc w:val="both"/>
      </w:pPr>
    </w:p>
    <w:p w:rsidR="00E759D2" w:rsidRDefault="00E759D2">
      <w:pPr>
        <w:pStyle w:val="ConsPlusNormal"/>
        <w:ind w:firstLine="540"/>
        <w:jc w:val="both"/>
      </w:pPr>
      <w:bookmarkStart w:id="75" w:name="P756"/>
      <w:bookmarkEnd w:id="75"/>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58">
        <w:r>
          <w:rPr>
            <w:color w:val="0000FF"/>
          </w:rPr>
          <w:t>частями 3</w:t>
        </w:r>
      </w:hyperlink>
      <w:r>
        <w:t xml:space="preserve"> и </w:t>
      </w:r>
      <w:hyperlink w:anchor="P759">
        <w:r>
          <w:rPr>
            <w:color w:val="0000FF"/>
          </w:rPr>
          <w:t>4</w:t>
        </w:r>
      </w:hyperlink>
      <w:r>
        <w:t xml:space="preserve"> настоящей статьи.</w:t>
      </w:r>
    </w:p>
    <w:p w:rsidR="00E759D2" w:rsidRDefault="00E759D2">
      <w:pPr>
        <w:pStyle w:val="ConsPlusNormal"/>
        <w:spacing w:before="200"/>
        <w:ind w:firstLine="540"/>
        <w:jc w:val="both"/>
      </w:pPr>
      <w:r>
        <w:t xml:space="preserve">2. Указанные в </w:t>
      </w:r>
      <w:hyperlink w:anchor="P756">
        <w:r>
          <w:rPr>
            <w:color w:val="0000FF"/>
          </w:rPr>
          <w:t>части 1</w:t>
        </w:r>
      </w:hyperlink>
      <w: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E759D2" w:rsidRDefault="00E759D2">
      <w:pPr>
        <w:pStyle w:val="ConsPlusNormal"/>
        <w:spacing w:before="200"/>
        <w:ind w:firstLine="540"/>
        <w:jc w:val="both"/>
      </w:pPr>
      <w:bookmarkStart w:id="76" w:name="P758"/>
      <w:bookmarkEnd w:id="76"/>
      <w:r>
        <w:lastRenderedPageBreak/>
        <w:t xml:space="preserve">3. Гражданам, указанным в </w:t>
      </w:r>
      <w:hyperlink w:anchor="P756">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59">
        <w:r>
          <w:rPr>
            <w:color w:val="0000FF"/>
          </w:rPr>
          <w:t>части 4</w:t>
        </w:r>
      </w:hyperlink>
      <w:r>
        <w:t xml:space="preserve"> настоящей статьи.</w:t>
      </w:r>
    </w:p>
    <w:p w:rsidR="00E759D2" w:rsidRDefault="00E759D2">
      <w:pPr>
        <w:pStyle w:val="ConsPlusNormal"/>
        <w:spacing w:before="200"/>
        <w:ind w:firstLine="540"/>
        <w:jc w:val="both"/>
      </w:pPr>
      <w:bookmarkStart w:id="77" w:name="P759"/>
      <w:bookmarkEnd w:id="77"/>
      <w:r>
        <w:t xml:space="preserve">4. Гражданам, указанным в </w:t>
      </w:r>
      <w:hyperlink w:anchor="P756">
        <w:r>
          <w:rPr>
            <w:color w:val="0000FF"/>
          </w:rPr>
          <w:t>части 1</w:t>
        </w:r>
      </w:hyperlink>
      <w:r>
        <w:t xml:space="preserve"> настоящей статьи, достигшим возраста 23 лет, пособие по безработице назначается в размере минимальной величины пособия по безработице.</w:t>
      </w:r>
    </w:p>
    <w:p w:rsidR="00E759D2" w:rsidRDefault="00E759D2">
      <w:pPr>
        <w:pStyle w:val="ConsPlusNormal"/>
        <w:ind w:firstLine="540"/>
        <w:jc w:val="both"/>
      </w:pPr>
    </w:p>
    <w:p w:rsidR="00E759D2" w:rsidRDefault="00E759D2">
      <w:pPr>
        <w:pStyle w:val="ConsPlusTitle"/>
        <w:ind w:firstLine="540"/>
        <w:jc w:val="both"/>
        <w:outlineLvl w:val="2"/>
      </w:pPr>
      <w:bookmarkStart w:id="78" w:name="P761"/>
      <w:bookmarkEnd w:id="78"/>
      <w:r>
        <w:t>Статья 48. Особенности назначения пособия по безработице гражданам предпенсионного возраста</w:t>
      </w:r>
    </w:p>
    <w:p w:rsidR="00E759D2" w:rsidRDefault="00E759D2">
      <w:pPr>
        <w:pStyle w:val="ConsPlusNormal"/>
        <w:ind w:firstLine="540"/>
        <w:jc w:val="both"/>
      </w:pPr>
    </w:p>
    <w:p w:rsidR="00E759D2" w:rsidRDefault="00E759D2">
      <w:pPr>
        <w:pStyle w:val="ConsPlusNormal"/>
        <w:ind w:firstLine="540"/>
        <w:jc w:val="both"/>
      </w:pPr>
      <w:bookmarkStart w:id="79" w:name="P763"/>
      <w:bookmarkEnd w:id="79"/>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E759D2" w:rsidRDefault="00E759D2">
      <w:pPr>
        <w:pStyle w:val="ConsPlusNormal"/>
        <w:spacing w:before="200"/>
        <w:ind w:firstLine="540"/>
        <w:jc w:val="both"/>
      </w:pPr>
      <w:bookmarkStart w:id="80" w:name="P764"/>
      <w:bookmarkEnd w:id="80"/>
      <w:r>
        <w:t xml:space="preserve">2. Период выплаты пособия по безработице гражданам предпенсионного возраста, указанным в </w:t>
      </w:r>
      <w:hyperlink w:anchor="P763">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33">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34">
        <w:r>
          <w:rPr>
            <w:color w:val="0000FF"/>
          </w:rPr>
          <w:t>статьями 11</w:t>
        </w:r>
      </w:hyperlink>
      <w:r>
        <w:t xml:space="preserve"> и </w:t>
      </w:r>
      <w:hyperlink r:id="rId35">
        <w:r>
          <w:rPr>
            <w:color w:val="0000FF"/>
          </w:rPr>
          <w:t>12</w:t>
        </w:r>
      </w:hyperlink>
      <w: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bookmarkStart w:id="81" w:name="P765"/>
      <w:bookmarkEnd w:id="81"/>
      <w:r>
        <w:t xml:space="preserve">3. Период выплаты пособия по безработице гражданам, указанным в </w:t>
      </w:r>
      <w:hyperlink w:anchor="P764">
        <w:r>
          <w:rPr>
            <w:color w:val="0000FF"/>
          </w:rPr>
          <w:t>части 2</w:t>
        </w:r>
      </w:hyperlink>
      <w:r>
        <w:t xml:space="preserve"> настоящей статьи, не может превышать 24 месяца в суммарном исчислении в течение 36 месяцев.</w:t>
      </w:r>
    </w:p>
    <w:p w:rsidR="00E759D2" w:rsidRDefault="00E759D2">
      <w:pPr>
        <w:pStyle w:val="ConsPlusNormal"/>
        <w:spacing w:before="200"/>
        <w:ind w:firstLine="540"/>
        <w:jc w:val="both"/>
      </w:pPr>
      <w:r>
        <w:t xml:space="preserve">4. Гражданам предпенсионного возраста, указанным в </w:t>
      </w:r>
      <w:hyperlink w:anchor="P763">
        <w:r>
          <w:rPr>
            <w:color w:val="0000FF"/>
          </w:rPr>
          <w:t>частях 1</w:t>
        </w:r>
      </w:hyperlink>
      <w:r>
        <w:t xml:space="preserve"> и </w:t>
      </w:r>
      <w:hyperlink w:anchor="P764">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E759D2" w:rsidRDefault="00E759D2">
      <w:pPr>
        <w:pStyle w:val="ConsPlusNormal"/>
        <w:spacing w:before="200"/>
        <w:ind w:firstLine="540"/>
        <w:jc w:val="both"/>
      </w:pPr>
      <w:r>
        <w:t>1) в первые три месяца - в размере 75 процентов среднего заработка;</w:t>
      </w:r>
    </w:p>
    <w:p w:rsidR="00E759D2" w:rsidRDefault="00E759D2">
      <w:pPr>
        <w:pStyle w:val="ConsPlusNormal"/>
        <w:spacing w:before="200"/>
        <w:ind w:firstLine="540"/>
        <w:jc w:val="both"/>
      </w:pPr>
      <w:r>
        <w:t>2) в следующие четыре месяца - в размере 60 процентов среднего заработка;</w:t>
      </w:r>
    </w:p>
    <w:p w:rsidR="00E759D2" w:rsidRDefault="00E759D2">
      <w:pPr>
        <w:pStyle w:val="ConsPlusNormal"/>
        <w:spacing w:before="200"/>
        <w:ind w:firstLine="540"/>
        <w:jc w:val="both"/>
      </w:pPr>
      <w:r>
        <w:t>3) в дальнейшем - в размере 45 процентов среднего заработка.</w:t>
      </w:r>
    </w:p>
    <w:p w:rsidR="00E759D2" w:rsidRDefault="00E759D2">
      <w:pPr>
        <w:pStyle w:val="ConsPlusNormal"/>
        <w:spacing w:before="200"/>
        <w:ind w:firstLine="540"/>
        <w:jc w:val="both"/>
      </w:pPr>
      <w:r>
        <w:t xml:space="preserve">5. Гражданам предпенсионного возраста, указанным в </w:t>
      </w:r>
      <w:hyperlink w:anchor="P763">
        <w:r>
          <w:rPr>
            <w:color w:val="0000FF"/>
          </w:rPr>
          <w:t>частях 1</w:t>
        </w:r>
      </w:hyperlink>
      <w:r>
        <w:t xml:space="preserve"> и </w:t>
      </w:r>
      <w:hyperlink w:anchor="P764">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размере минимальной величины пособия по безработице.</w:t>
      </w:r>
    </w:p>
    <w:p w:rsidR="00E759D2" w:rsidRDefault="00E759D2">
      <w:pPr>
        <w:pStyle w:val="ConsPlusNormal"/>
        <w:ind w:firstLine="540"/>
        <w:jc w:val="both"/>
      </w:pPr>
    </w:p>
    <w:p w:rsidR="00E759D2" w:rsidRDefault="00E759D2">
      <w:pPr>
        <w:pStyle w:val="ConsPlusTitle"/>
        <w:ind w:firstLine="540"/>
        <w:jc w:val="both"/>
        <w:outlineLvl w:val="2"/>
      </w:pPr>
      <w:r>
        <w:t>Статья 49. Прекращение, приостановление выплаты пособия по безработице</w:t>
      </w:r>
    </w:p>
    <w:p w:rsidR="00E759D2" w:rsidRDefault="00E759D2">
      <w:pPr>
        <w:pStyle w:val="ConsPlusNormal"/>
        <w:ind w:firstLine="540"/>
        <w:jc w:val="both"/>
      </w:pPr>
    </w:p>
    <w:p w:rsidR="00E759D2" w:rsidRDefault="00E759D2">
      <w:pPr>
        <w:pStyle w:val="ConsPlusNormal"/>
        <w:ind w:firstLine="540"/>
        <w:jc w:val="both"/>
      </w:pPr>
      <w: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68">
        <w:r>
          <w:rPr>
            <w:color w:val="0000FF"/>
          </w:rPr>
          <w:t>пунктами 1</w:t>
        </w:r>
      </w:hyperlink>
      <w:r>
        <w:t xml:space="preserve">, </w:t>
      </w:r>
      <w:hyperlink w:anchor="P374">
        <w:r>
          <w:rPr>
            <w:color w:val="0000FF"/>
          </w:rPr>
          <w:t>3</w:t>
        </w:r>
      </w:hyperlink>
      <w:r>
        <w:t xml:space="preserve"> - </w:t>
      </w:r>
      <w:hyperlink w:anchor="P393">
        <w:r>
          <w:rPr>
            <w:color w:val="0000FF"/>
          </w:rPr>
          <w:t>18 части 1 статьи 25</w:t>
        </w:r>
      </w:hyperlink>
      <w:r>
        <w:t xml:space="preserve"> настоящего Федерального закона.</w:t>
      </w:r>
    </w:p>
    <w:p w:rsidR="00E759D2" w:rsidRDefault="00E759D2">
      <w:pPr>
        <w:pStyle w:val="ConsPlusNormal"/>
        <w:spacing w:before="200"/>
        <w:ind w:firstLine="540"/>
        <w:jc w:val="both"/>
      </w:pPr>
      <w:r>
        <w:t>2. Выплата пособия по безработице приостанавливается на один месяц в случае:</w:t>
      </w:r>
    </w:p>
    <w:p w:rsidR="00E759D2" w:rsidRDefault="00E759D2">
      <w:pPr>
        <w:pStyle w:val="ConsPlusNormal"/>
        <w:spacing w:before="200"/>
        <w:ind w:firstLine="540"/>
        <w:jc w:val="both"/>
      </w:pPr>
      <w: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2 ч. 2 ст. 49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82" w:name="P779"/>
      <w:bookmarkEnd w:id="82"/>
      <w:r>
        <w:t>2) невыполнения без уважительных причин безработным гражданином индивидуального плана содействия занятости;</w:t>
      </w:r>
    </w:p>
    <w:p w:rsidR="00E759D2" w:rsidRDefault="00E759D2">
      <w:pPr>
        <w:pStyle w:val="ConsPlusNormal"/>
        <w:spacing w:before="200"/>
        <w:ind w:firstLine="540"/>
        <w:jc w:val="both"/>
      </w:pPr>
      <w: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E759D2" w:rsidRDefault="00E759D2">
      <w:pPr>
        <w:pStyle w:val="ConsPlusNormal"/>
        <w:spacing w:before="200"/>
        <w:ind w:firstLine="540"/>
        <w:jc w:val="both"/>
      </w:pPr>
      <w:r>
        <w:t>3. Период, на который приостанавливается выплата пособия по безработице, засчитывается в период выплаты такого пособия.</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Ч. 4 ст. 49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83" w:name="P784"/>
      <w:bookmarkEnd w:id="83"/>
      <w: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E759D2" w:rsidRDefault="00E759D2">
      <w:pPr>
        <w:pStyle w:val="ConsPlusNormal"/>
        <w:spacing w:before="200"/>
        <w:ind w:firstLine="540"/>
        <w:jc w:val="both"/>
      </w:pPr>
      <w:bookmarkStart w:id="84" w:name="P785"/>
      <w:bookmarkEnd w:id="84"/>
      <w:r>
        <w:t>5. Выплата пособия по безработице не производится в период:</w:t>
      </w:r>
    </w:p>
    <w:p w:rsidR="00E759D2" w:rsidRDefault="00E759D2">
      <w:pPr>
        <w:pStyle w:val="ConsPlusNormal"/>
        <w:spacing w:before="200"/>
        <w:ind w:firstLine="540"/>
        <w:jc w:val="both"/>
      </w:pPr>
      <w:r>
        <w:t>1) за который назначено и выплачено пособие по беременности и родам;</w:t>
      </w:r>
    </w:p>
    <w:p w:rsidR="00E759D2" w:rsidRDefault="00E759D2">
      <w:pPr>
        <w:pStyle w:val="ConsPlusNormal"/>
        <w:spacing w:before="200"/>
        <w:ind w:firstLine="540"/>
        <w:jc w:val="both"/>
      </w:pPr>
      <w: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E759D2" w:rsidRDefault="00E759D2">
      <w:pPr>
        <w:pStyle w:val="ConsPlusNormal"/>
        <w:spacing w:before="200"/>
        <w:ind w:firstLine="540"/>
        <w:jc w:val="both"/>
      </w:pPr>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E759D2" w:rsidRDefault="00E759D2">
      <w:pPr>
        <w:pStyle w:val="ConsPlusNormal"/>
        <w:spacing w:before="200"/>
        <w:ind w:firstLine="540"/>
        <w:jc w:val="both"/>
      </w:pPr>
      <w:r>
        <w:t xml:space="preserve">6. Указанные в </w:t>
      </w:r>
      <w:hyperlink w:anchor="P785">
        <w:r>
          <w:rPr>
            <w:color w:val="0000FF"/>
          </w:rPr>
          <w:t>части 5</w:t>
        </w:r>
      </w:hyperlink>
      <w:r>
        <w:t xml:space="preserve"> настоящей статьи периоды не засчитываются в период выплаты пособия по безработице.</w:t>
      </w:r>
    </w:p>
    <w:p w:rsidR="00E759D2" w:rsidRDefault="00E759D2">
      <w:pPr>
        <w:pStyle w:val="ConsPlusNormal"/>
        <w:ind w:firstLine="540"/>
        <w:jc w:val="both"/>
      </w:pPr>
    </w:p>
    <w:p w:rsidR="00E759D2" w:rsidRDefault="00E759D2">
      <w:pPr>
        <w:pStyle w:val="ConsPlusTitle"/>
        <w:jc w:val="center"/>
        <w:outlineLvl w:val="1"/>
      </w:pPr>
      <w:r>
        <w:t>§ 3. Иные социальные выплаты</w:t>
      </w:r>
    </w:p>
    <w:p w:rsidR="00E759D2" w:rsidRDefault="00E759D2">
      <w:pPr>
        <w:pStyle w:val="ConsPlusNormal"/>
        <w:ind w:firstLine="540"/>
        <w:jc w:val="both"/>
      </w:pPr>
    </w:p>
    <w:p w:rsidR="00E759D2" w:rsidRDefault="00E759D2">
      <w:pPr>
        <w:pStyle w:val="ConsPlusTitle"/>
        <w:ind w:firstLine="540"/>
        <w:jc w:val="both"/>
        <w:outlineLvl w:val="2"/>
      </w:pPr>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E759D2" w:rsidRDefault="00E759D2">
      <w:pPr>
        <w:pStyle w:val="ConsPlusNormal"/>
        <w:ind w:firstLine="540"/>
        <w:jc w:val="both"/>
      </w:pPr>
    </w:p>
    <w:p w:rsidR="00E759D2" w:rsidRDefault="00E759D2">
      <w:pPr>
        <w:pStyle w:val="ConsPlusNormal"/>
        <w:ind w:firstLine="540"/>
        <w:jc w:val="both"/>
      </w:pPr>
      <w:bookmarkStart w:id="85" w:name="P795"/>
      <w:bookmarkEnd w:id="85"/>
      <w:r>
        <w:t xml:space="preserve">1. В случае трудоустройства гражданина, указанного в </w:t>
      </w:r>
      <w:hyperlink w:anchor="P754">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E759D2" w:rsidRDefault="00E759D2">
      <w:pPr>
        <w:pStyle w:val="ConsPlusNormal"/>
        <w:spacing w:before="200"/>
        <w:ind w:firstLine="540"/>
        <w:jc w:val="both"/>
      </w:pPr>
      <w:bookmarkStart w:id="86" w:name="P796"/>
      <w:bookmarkEnd w:id="86"/>
      <w:r>
        <w:t xml:space="preserve">2. Для назначения ежемесячной доплаты, предусмотренной </w:t>
      </w:r>
      <w:hyperlink w:anchor="P795">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E759D2" w:rsidRDefault="00E759D2">
      <w:pPr>
        <w:pStyle w:val="ConsPlusNormal"/>
        <w:spacing w:before="200"/>
        <w:ind w:firstLine="540"/>
        <w:jc w:val="both"/>
      </w:pPr>
      <w:r>
        <w:t xml:space="preserve">3. Порядок осуществления ежемесячной доплаты, предусмотренной </w:t>
      </w:r>
      <w:hyperlink w:anchor="P795">
        <w:r>
          <w:rPr>
            <w:color w:val="0000FF"/>
          </w:rPr>
          <w:t>частью 1</w:t>
        </w:r>
      </w:hyperlink>
      <w:r>
        <w:t xml:space="preserve"> настоящей статьи, и форма справки, предусмотренной </w:t>
      </w:r>
      <w:hyperlink w:anchor="P796">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ind w:firstLine="540"/>
        <w:jc w:val="both"/>
      </w:pPr>
    </w:p>
    <w:p w:rsidR="00E759D2" w:rsidRDefault="00E759D2">
      <w:pPr>
        <w:pStyle w:val="ConsPlusTitle"/>
        <w:ind w:firstLine="540"/>
        <w:jc w:val="both"/>
        <w:outlineLvl w:val="2"/>
      </w:pPr>
      <w:r>
        <w:t>Статья 51. Пенсия на период до наступления возраста, дающего право на страховую пенсию по старости</w:t>
      </w:r>
    </w:p>
    <w:p w:rsidR="00E759D2" w:rsidRDefault="00E759D2">
      <w:pPr>
        <w:pStyle w:val="ConsPlusNormal"/>
        <w:ind w:firstLine="540"/>
        <w:jc w:val="both"/>
      </w:pPr>
    </w:p>
    <w:p w:rsidR="00E759D2" w:rsidRDefault="00E759D2">
      <w:pPr>
        <w:pStyle w:val="ConsPlusNormal"/>
        <w:ind w:firstLine="540"/>
        <w:jc w:val="both"/>
      </w:pPr>
      <w:bookmarkStart w:id="87" w:name="P801"/>
      <w:bookmarkEnd w:id="87"/>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E759D2" w:rsidRDefault="00E759D2">
      <w:pPr>
        <w:pStyle w:val="ConsPlusNormal"/>
        <w:spacing w:before="200"/>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E759D2" w:rsidRDefault="00E759D2">
      <w:pPr>
        <w:pStyle w:val="ConsPlusNormal"/>
        <w:spacing w:before="20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36">
        <w:r>
          <w:rPr>
            <w:color w:val="0000FF"/>
          </w:rPr>
          <w:t>законом</w:t>
        </w:r>
      </w:hyperlink>
      <w:r>
        <w:t xml:space="preserve"> от 28 декабря 2013 года N 400-ФЗ "О страховых пенсиях";</w:t>
      </w:r>
    </w:p>
    <w:p w:rsidR="00E759D2" w:rsidRDefault="00E759D2">
      <w:pPr>
        <w:pStyle w:val="ConsPlusNormal"/>
        <w:spacing w:before="20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37">
        <w:r>
          <w:rPr>
            <w:color w:val="0000FF"/>
          </w:rPr>
          <w:t>законом</w:t>
        </w:r>
      </w:hyperlink>
      <w:r>
        <w:t xml:space="preserve"> от 28 декабря 2013 года N 400-ФЗ "О страховых пенсиях";</w:t>
      </w:r>
    </w:p>
    <w:p w:rsidR="00E759D2" w:rsidRDefault="00E759D2">
      <w:pPr>
        <w:pStyle w:val="ConsPlusNormal"/>
        <w:spacing w:before="20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E759D2" w:rsidRDefault="00E759D2">
      <w:pPr>
        <w:pStyle w:val="ConsPlusNormal"/>
        <w:spacing w:before="200"/>
        <w:ind w:firstLine="540"/>
        <w:jc w:val="both"/>
      </w:pPr>
      <w:r>
        <w:t xml:space="preserve">2. Предложение государственного учреждения службы занятости, указанное в </w:t>
      </w:r>
      <w:hyperlink w:anchor="P801">
        <w:r>
          <w:rPr>
            <w:color w:val="0000FF"/>
          </w:rPr>
          <w:t>части 1</w:t>
        </w:r>
      </w:hyperlink>
      <w: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E759D2" w:rsidRDefault="00E759D2">
      <w:pPr>
        <w:pStyle w:val="ConsPlusNormal"/>
        <w:spacing w:before="200"/>
        <w:ind w:firstLine="540"/>
        <w:jc w:val="both"/>
      </w:pPr>
      <w: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801">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E759D2" w:rsidRDefault="00E759D2">
      <w:pPr>
        <w:pStyle w:val="ConsPlusNormal"/>
        <w:spacing w:before="200"/>
        <w:ind w:firstLine="540"/>
        <w:jc w:val="both"/>
      </w:pPr>
      <w:r>
        <w:t xml:space="preserve">4. Предложение государственного учреждения службы занятости, указанное в </w:t>
      </w:r>
      <w:hyperlink w:anchor="P801">
        <w:r>
          <w:rPr>
            <w:color w:val="0000FF"/>
          </w:rPr>
          <w:t>части 1</w:t>
        </w:r>
      </w:hyperlink>
      <w: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E759D2" w:rsidRDefault="00E759D2">
      <w:pPr>
        <w:pStyle w:val="ConsPlusNormal"/>
        <w:spacing w:before="200"/>
        <w:ind w:firstLine="540"/>
        <w:jc w:val="both"/>
      </w:pPr>
      <w:r>
        <w:t>5. Порядок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 xml:space="preserve">6. Пенсия, предусмотренная </w:t>
      </w:r>
      <w:hyperlink w:anchor="P801">
        <w:r>
          <w:rPr>
            <w:color w:val="0000FF"/>
          </w:rPr>
          <w:t>частью 1</w:t>
        </w:r>
      </w:hyperlink>
      <w:r>
        <w:t xml:space="preserve"> настоящей статьи, назначается со дня выдачи предложения государственного учреждения службы занятости, указанного в </w:t>
      </w:r>
      <w:hyperlink w:anchor="P801">
        <w:r>
          <w:rPr>
            <w:color w:val="0000FF"/>
          </w:rPr>
          <w:t>части 1</w:t>
        </w:r>
      </w:hyperlink>
      <w:r>
        <w:t xml:space="preserve"> настоящей статьи, без истребования от безработного гражданина заявления о назначении пенсии.</w:t>
      </w:r>
    </w:p>
    <w:p w:rsidR="00E759D2" w:rsidRDefault="00E759D2">
      <w:pPr>
        <w:pStyle w:val="ConsPlusNormal"/>
        <w:spacing w:before="200"/>
        <w:ind w:firstLine="540"/>
        <w:jc w:val="both"/>
      </w:pPr>
      <w:r>
        <w:t xml:space="preserve">7. Пенсия, предусмотренная </w:t>
      </w:r>
      <w:hyperlink w:anchor="P801">
        <w:r>
          <w:rPr>
            <w:color w:val="0000FF"/>
          </w:rPr>
          <w:t>частью 1</w:t>
        </w:r>
      </w:hyperlink>
      <w: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38">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E759D2" w:rsidRDefault="00E759D2">
      <w:pPr>
        <w:pStyle w:val="ConsPlusNormal"/>
        <w:spacing w:before="200"/>
        <w:ind w:firstLine="540"/>
        <w:jc w:val="both"/>
      </w:pPr>
      <w:r>
        <w:t xml:space="preserve">8. По достижении безработным гражданином, которому назначена пенсия, предусмотренная </w:t>
      </w:r>
      <w:hyperlink w:anchor="P801">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39">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w:t>
      </w:r>
      <w:r>
        <w:lastRenderedPageBreak/>
        <w:t>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E759D2" w:rsidRDefault="00E759D2">
      <w:pPr>
        <w:pStyle w:val="ConsPlusNormal"/>
        <w:spacing w:before="200"/>
        <w:ind w:firstLine="540"/>
        <w:jc w:val="both"/>
      </w:pPr>
      <w:r>
        <w:t xml:space="preserve">9. К пенсии, предусмотренной </w:t>
      </w:r>
      <w:hyperlink w:anchor="P801">
        <w:r>
          <w:rPr>
            <w:color w:val="0000FF"/>
          </w:rPr>
          <w:t>частью 1</w:t>
        </w:r>
      </w:hyperlink>
      <w:r>
        <w:t xml:space="preserve"> настоящей статьи, может быть установлена пенсия за выслугу лет в соответствии со </w:t>
      </w:r>
      <w:hyperlink r:id="rId40">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E759D2" w:rsidRDefault="00E759D2">
      <w:pPr>
        <w:pStyle w:val="ConsPlusNormal"/>
        <w:spacing w:before="200"/>
        <w:ind w:firstLine="540"/>
        <w:jc w:val="both"/>
      </w:pPr>
      <w:r>
        <w:t xml:space="preserve">10. При поступлении на работу или возобновлении иной деятельности, которая предусмотрена </w:t>
      </w:r>
      <w:hyperlink r:id="rId41">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801">
        <w:r>
          <w:rPr>
            <w:color w:val="0000FF"/>
          </w:rPr>
          <w:t>частью 1</w:t>
        </w:r>
      </w:hyperlink>
      <w:r>
        <w:t xml:space="preserve"> настоящей статьи, прекращается в соответствии с </w:t>
      </w:r>
      <w:hyperlink r:id="rId42">
        <w:r>
          <w:rPr>
            <w:color w:val="0000FF"/>
          </w:rPr>
          <w:t>пунктом 3 части 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43">
        <w:r>
          <w:rPr>
            <w:color w:val="0000FF"/>
          </w:rPr>
          <w:t>пунктом 2 части 3</w:t>
        </w:r>
      </w:hyperlink>
      <w:r>
        <w:t xml:space="preserve"> и </w:t>
      </w:r>
      <w:hyperlink r:id="rId44">
        <w:r>
          <w:rPr>
            <w:color w:val="0000FF"/>
          </w:rPr>
          <w:t>частью 4 статьи 25</w:t>
        </w:r>
      </w:hyperlink>
      <w:r>
        <w:t xml:space="preserve"> Федерального закона от 28 декабря 2013 года N 400-ФЗ "О страховых пенсиях".</w:t>
      </w:r>
    </w:p>
    <w:p w:rsidR="00E759D2" w:rsidRDefault="00E759D2">
      <w:pPr>
        <w:pStyle w:val="ConsPlusNormal"/>
        <w:spacing w:before="200"/>
        <w:ind w:firstLine="540"/>
        <w:jc w:val="both"/>
      </w:pPr>
      <w:r>
        <w:t xml:space="preserve">11. Расходы, связанные с назначением пенсии, предусмотренной </w:t>
      </w:r>
      <w:hyperlink w:anchor="P801">
        <w:r>
          <w:rPr>
            <w:color w:val="0000FF"/>
          </w:rPr>
          <w:t>частью 1</w:t>
        </w:r>
      </w:hyperlink>
      <w: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E759D2" w:rsidRDefault="00E759D2">
      <w:pPr>
        <w:pStyle w:val="ConsPlusNormal"/>
        <w:ind w:firstLine="540"/>
        <w:jc w:val="both"/>
      </w:pPr>
    </w:p>
    <w:p w:rsidR="00E759D2" w:rsidRDefault="00E759D2">
      <w:pPr>
        <w:pStyle w:val="ConsPlusTitle"/>
        <w:jc w:val="center"/>
        <w:outlineLvl w:val="0"/>
      </w:pPr>
      <w:r>
        <w:t>Глава 9. УЧАСТИЕ СОЦИАЛЬНЫХ ПАРТНЕРОВ</w:t>
      </w:r>
    </w:p>
    <w:p w:rsidR="00E759D2" w:rsidRDefault="00E759D2">
      <w:pPr>
        <w:pStyle w:val="ConsPlusTitle"/>
        <w:jc w:val="center"/>
      </w:pPr>
      <w:r>
        <w:t>В РАЗРАБОТКЕ И РЕАЛИЗАЦИИ ГОСУДАРСТВЕННОЙ ПОЛИТИКИ</w:t>
      </w:r>
    </w:p>
    <w:p w:rsidR="00E759D2" w:rsidRDefault="00E759D2">
      <w:pPr>
        <w:pStyle w:val="ConsPlusTitle"/>
        <w:jc w:val="center"/>
      </w:pPr>
      <w:r>
        <w:t>В СФЕРЕ ЗАНЯТОСТИ НАСЕЛЕНИЯ</w:t>
      </w:r>
    </w:p>
    <w:p w:rsidR="00E759D2" w:rsidRDefault="00E759D2">
      <w:pPr>
        <w:pStyle w:val="ConsPlusNormal"/>
        <w:ind w:firstLine="540"/>
        <w:jc w:val="both"/>
      </w:pPr>
    </w:p>
    <w:p w:rsidR="00E759D2" w:rsidRDefault="00E759D2">
      <w:pPr>
        <w:pStyle w:val="ConsPlusTitle"/>
        <w:jc w:val="center"/>
        <w:outlineLvl w:val="1"/>
      </w:pPr>
      <w:r>
        <w:t>§ 1. Участие работодателей, их объединений</w:t>
      </w:r>
    </w:p>
    <w:p w:rsidR="00E759D2" w:rsidRDefault="00E759D2">
      <w:pPr>
        <w:pStyle w:val="ConsPlusTitle"/>
        <w:jc w:val="center"/>
      </w:pPr>
      <w:r>
        <w:t>в разработке и реализации государственной политики</w:t>
      </w:r>
    </w:p>
    <w:p w:rsidR="00E759D2" w:rsidRDefault="00E759D2">
      <w:pPr>
        <w:pStyle w:val="ConsPlusTitle"/>
        <w:jc w:val="center"/>
      </w:pPr>
      <w:r>
        <w:t>в сфере занятости населения</w:t>
      </w:r>
    </w:p>
    <w:p w:rsidR="00E759D2" w:rsidRDefault="00E759D2">
      <w:pPr>
        <w:pStyle w:val="ConsPlusNormal"/>
        <w:ind w:firstLine="540"/>
        <w:jc w:val="both"/>
      </w:pPr>
    </w:p>
    <w:p w:rsidR="00E759D2" w:rsidRDefault="00E759D2">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Работодатели, их объединения в установленном порядке:</w:t>
      </w:r>
    </w:p>
    <w:p w:rsidR="00E759D2" w:rsidRDefault="00E759D2">
      <w:pPr>
        <w:pStyle w:val="ConsPlusNormal"/>
        <w:spacing w:before="20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E759D2" w:rsidRDefault="00E759D2">
      <w:pPr>
        <w:pStyle w:val="ConsPlusNormal"/>
        <w:spacing w:before="20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E759D2" w:rsidRDefault="00E759D2">
      <w:pPr>
        <w:pStyle w:val="ConsPlusNormal"/>
        <w:spacing w:before="200"/>
        <w:ind w:firstLine="540"/>
        <w:jc w:val="both"/>
      </w:pPr>
      <w: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E759D2" w:rsidRDefault="00E759D2">
      <w:pPr>
        <w:pStyle w:val="ConsPlusNormal"/>
        <w:spacing w:before="200"/>
        <w:ind w:firstLine="540"/>
        <w:jc w:val="both"/>
      </w:pPr>
      <w:r>
        <w:t>4) создают условия для профессиональной ориентации молодежи;</w:t>
      </w:r>
    </w:p>
    <w:p w:rsidR="00E759D2" w:rsidRDefault="00E759D2">
      <w:pPr>
        <w:pStyle w:val="ConsPlusNormal"/>
        <w:spacing w:before="20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E759D2" w:rsidRDefault="00E759D2">
      <w:pPr>
        <w:pStyle w:val="ConsPlusNormal"/>
        <w:spacing w:before="200"/>
        <w:ind w:firstLine="540"/>
        <w:jc w:val="both"/>
      </w:pPr>
      <w:r>
        <w:t>6) создают условия для трудоустройства граждан, испытывающих трудности в поиске работы;</w:t>
      </w:r>
    </w:p>
    <w:p w:rsidR="00E759D2" w:rsidRDefault="00E759D2">
      <w:pPr>
        <w:pStyle w:val="ConsPlusNormal"/>
        <w:spacing w:before="200"/>
        <w:ind w:firstLine="540"/>
        <w:jc w:val="both"/>
      </w:pPr>
      <w:r>
        <w:t>7) содействуют занятости граждан, находящихся под риском увольнения.</w:t>
      </w:r>
    </w:p>
    <w:p w:rsidR="00E759D2" w:rsidRDefault="00E759D2">
      <w:pPr>
        <w:pStyle w:val="ConsPlusNormal"/>
        <w:ind w:firstLine="540"/>
        <w:jc w:val="both"/>
      </w:pPr>
    </w:p>
    <w:p w:rsidR="00E759D2" w:rsidRDefault="00E759D2">
      <w:pPr>
        <w:pStyle w:val="ConsPlusTitle"/>
        <w:ind w:firstLine="540"/>
        <w:jc w:val="both"/>
        <w:outlineLvl w:val="2"/>
      </w:pPr>
      <w:bookmarkStart w:id="88" w:name="P836"/>
      <w:bookmarkEnd w:id="88"/>
      <w:r>
        <w:t>Статья 53. Обязанность работодателей по информированию государственной службы занятости</w:t>
      </w:r>
    </w:p>
    <w:p w:rsidR="00E759D2" w:rsidRDefault="00E759D2">
      <w:pPr>
        <w:pStyle w:val="ConsPlusNormal"/>
        <w:ind w:firstLine="540"/>
        <w:jc w:val="both"/>
      </w:pPr>
    </w:p>
    <w:p w:rsidR="00E759D2" w:rsidRDefault="00E759D2">
      <w:pPr>
        <w:pStyle w:val="ConsPlusNormal"/>
        <w:ind w:firstLine="540"/>
        <w:jc w:val="both"/>
      </w:pPr>
      <w:bookmarkStart w:id="89" w:name="P838"/>
      <w:bookmarkEnd w:id="89"/>
      <w:r>
        <w:t>1. В целях реализации государственной политики в сфере занятости населения работодатели информируют государственную службу занятости:</w:t>
      </w:r>
    </w:p>
    <w:p w:rsidR="00E759D2" w:rsidRDefault="00E759D2">
      <w:pPr>
        <w:pStyle w:val="ConsPlusNormal"/>
        <w:spacing w:before="200"/>
        <w:ind w:firstLine="540"/>
        <w:jc w:val="both"/>
      </w:pPr>
      <w:r>
        <w:t>1) о принятии (об изменении, отмене) решения о ликвидации организации либо прекращении деятельности индивидуальным предпринимателем;</w:t>
      </w:r>
    </w:p>
    <w:p w:rsidR="00E759D2" w:rsidRDefault="00E759D2">
      <w:pPr>
        <w:pStyle w:val="ConsPlusNormal"/>
        <w:spacing w:before="200"/>
        <w:ind w:firstLine="540"/>
        <w:jc w:val="both"/>
      </w:pPr>
      <w:r>
        <w:t xml:space="preserve">2) о принятии (об изменении, отмене) решения о сокращении численности или штата </w:t>
      </w:r>
      <w:r>
        <w:lastRenderedPageBreak/>
        <w:t>работников организации, индивидуального предпринимателя и возможном расторжении трудовых договоров;</w:t>
      </w:r>
    </w:p>
    <w:p w:rsidR="00E759D2" w:rsidRDefault="00E759D2">
      <w:pPr>
        <w:pStyle w:val="ConsPlusNormal"/>
        <w:spacing w:before="200"/>
        <w:ind w:firstLine="540"/>
        <w:jc w:val="both"/>
      </w:pPr>
      <w:r>
        <w:t>3) о введении (об изменении, отмене) режима неполного рабочего дня (смены) и (или) неполной рабочей недели, о простое;</w:t>
      </w:r>
    </w:p>
    <w:p w:rsidR="00E759D2" w:rsidRDefault="00E759D2">
      <w:pPr>
        <w:pStyle w:val="ConsPlusNormal"/>
        <w:spacing w:before="200"/>
        <w:ind w:firstLine="540"/>
        <w:jc w:val="both"/>
      </w:pPr>
      <w: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E759D2" w:rsidRDefault="00E759D2">
      <w:pPr>
        <w:pStyle w:val="ConsPlusNormal"/>
        <w:spacing w:before="200"/>
        <w:ind w:firstLine="540"/>
        <w:jc w:val="both"/>
      </w:pPr>
      <w:r>
        <w:t>5) о процедуре, примененной в отношении работодателя в деле о несостоятельности (банкротстве);</w:t>
      </w:r>
    </w:p>
    <w:p w:rsidR="00E759D2" w:rsidRDefault="00E759D2">
      <w:pPr>
        <w:pStyle w:val="ConsPlusNormal"/>
        <w:spacing w:before="200"/>
        <w:ind w:firstLine="540"/>
        <w:jc w:val="both"/>
      </w:pPr>
      <w:r>
        <w:t>6) о свободных рабочих местах и вакантных должностях, в том числе о потребности в их замещении;</w:t>
      </w:r>
    </w:p>
    <w:p w:rsidR="00E759D2" w:rsidRDefault="00E759D2">
      <w:pPr>
        <w:pStyle w:val="ConsPlusNormal"/>
        <w:spacing w:before="200"/>
        <w:ind w:firstLine="540"/>
        <w:jc w:val="both"/>
      </w:pPr>
      <w:r>
        <w:t>7) о выполнении квоты для приема на работу инвалидов;</w:t>
      </w:r>
    </w:p>
    <w:p w:rsidR="00E759D2" w:rsidRDefault="00E759D2">
      <w:pPr>
        <w:pStyle w:val="ConsPlusNormal"/>
        <w:spacing w:before="20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E759D2" w:rsidRDefault="00E759D2">
      <w:pPr>
        <w:pStyle w:val="ConsPlusNormal"/>
        <w:spacing w:before="20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838">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E759D2" w:rsidRDefault="00E759D2">
      <w:pPr>
        <w:pStyle w:val="ConsPlusNormal"/>
        <w:spacing w:before="200"/>
        <w:ind w:firstLine="540"/>
        <w:jc w:val="both"/>
      </w:pPr>
      <w:r>
        <w:t>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деловыми качествами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ответственности, установленной законодательством Российской Федерации об административных правонарушениях.</w:t>
      </w:r>
    </w:p>
    <w:p w:rsidR="00E759D2" w:rsidRDefault="00E759D2">
      <w:pPr>
        <w:pStyle w:val="ConsPlusNormal"/>
        <w:spacing w:before="200"/>
        <w:ind w:firstLine="540"/>
        <w:jc w:val="both"/>
      </w:pPr>
      <w:bookmarkStart w:id="90" w:name="P849"/>
      <w:bookmarkEnd w:id="90"/>
      <w: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E759D2" w:rsidRDefault="00E759D2">
      <w:pPr>
        <w:pStyle w:val="ConsPlusNormal"/>
        <w:spacing w:before="200"/>
        <w:ind w:firstLine="540"/>
        <w:jc w:val="both"/>
      </w:pPr>
      <w:bookmarkStart w:id="91" w:name="P850"/>
      <w:bookmarkEnd w:id="91"/>
      <w: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E759D2" w:rsidRDefault="00E759D2">
      <w:pPr>
        <w:pStyle w:val="ConsPlusNormal"/>
        <w:spacing w:before="200"/>
        <w:ind w:firstLine="540"/>
        <w:jc w:val="both"/>
      </w:pPr>
      <w: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E759D2" w:rsidRDefault="00E759D2">
      <w:pPr>
        <w:pStyle w:val="ConsPlusNormal"/>
        <w:spacing w:before="200"/>
        <w:ind w:firstLine="540"/>
        <w:jc w:val="both"/>
      </w:pPr>
      <w:r>
        <w:lastRenderedPageBreak/>
        <w:t>7. О выполнении квоты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E759D2" w:rsidRDefault="00E759D2">
      <w:pPr>
        <w:pStyle w:val="ConsPlusNormal"/>
        <w:spacing w:before="200"/>
        <w:ind w:firstLine="540"/>
        <w:jc w:val="both"/>
      </w:pPr>
      <w:r>
        <w:t xml:space="preserve">8. При отсутствии у работодателя событий, указанных в </w:t>
      </w:r>
      <w:hyperlink w:anchor="P849">
        <w:r>
          <w:rPr>
            <w:color w:val="0000FF"/>
          </w:rPr>
          <w:t>частях 4</w:t>
        </w:r>
      </w:hyperlink>
      <w:r>
        <w:t xml:space="preserve"> и </w:t>
      </w:r>
      <w:hyperlink w:anchor="P850">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838">
        <w:r>
          <w:rPr>
            <w:color w:val="0000FF"/>
          </w:rPr>
          <w:t>частью 1</w:t>
        </w:r>
      </w:hyperlink>
      <w:r>
        <w:t xml:space="preserve"> настоящей статьи, в государственную службу занятости не предоставляется.</w:t>
      </w:r>
    </w:p>
    <w:p w:rsidR="00E759D2" w:rsidRDefault="00E759D2">
      <w:pPr>
        <w:pStyle w:val="ConsPlusNormal"/>
        <w:spacing w:before="200"/>
        <w:ind w:firstLine="540"/>
        <w:jc w:val="both"/>
      </w:pPr>
      <w:r>
        <w:t xml:space="preserve">9. Информация, предусмотренная </w:t>
      </w:r>
      <w:hyperlink w:anchor="P838">
        <w:r>
          <w:rPr>
            <w:color w:val="0000FF"/>
          </w:rPr>
          <w:t>частью 1</w:t>
        </w:r>
      </w:hyperlink>
      <w:r>
        <w:t xml:space="preserve"> настоящей статьи, предоставляется работодателями в государственную службу занятости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 xml:space="preserve">10. Работодатели обеспечивают полноту, достоверность и актуальность информации, предусмотренной </w:t>
      </w:r>
      <w:hyperlink w:anchor="P838">
        <w:r>
          <w:rPr>
            <w:color w:val="0000FF"/>
          </w:rPr>
          <w:t>частью 1</w:t>
        </w:r>
      </w:hyperlink>
      <w:r>
        <w:t xml:space="preserve"> настоящей статьи.</w:t>
      </w:r>
    </w:p>
    <w:p w:rsidR="00E759D2" w:rsidRDefault="00E759D2">
      <w:pPr>
        <w:pStyle w:val="ConsPlusNormal"/>
        <w:spacing w:before="200"/>
        <w:ind w:firstLine="540"/>
        <w:jc w:val="both"/>
      </w:pPr>
      <w:r>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E759D2" w:rsidRDefault="00E759D2">
      <w:pPr>
        <w:pStyle w:val="ConsPlusNormal"/>
        <w:ind w:firstLine="540"/>
        <w:jc w:val="both"/>
      </w:pPr>
    </w:p>
    <w:p w:rsidR="00E759D2" w:rsidRDefault="00E759D2">
      <w:pPr>
        <w:pStyle w:val="ConsPlusTitle"/>
        <w:ind w:firstLine="540"/>
        <w:jc w:val="both"/>
        <w:outlineLvl w:val="2"/>
      </w:pPr>
      <w:r>
        <w:t>Статья 54. Взаимодействие органов службы занятости с работодателями</w:t>
      </w:r>
    </w:p>
    <w:p w:rsidR="00E759D2" w:rsidRDefault="00E759D2">
      <w:pPr>
        <w:pStyle w:val="ConsPlusNormal"/>
        <w:ind w:firstLine="540"/>
        <w:jc w:val="both"/>
      </w:pPr>
    </w:p>
    <w:p w:rsidR="00E759D2" w:rsidRDefault="00E759D2">
      <w:pPr>
        <w:pStyle w:val="ConsPlusNormal"/>
        <w:ind w:firstLine="540"/>
        <w:jc w:val="both"/>
      </w:pPr>
      <w: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E759D2" w:rsidRDefault="00E759D2">
      <w:pPr>
        <w:pStyle w:val="ConsPlusNormal"/>
        <w:spacing w:before="200"/>
        <w:ind w:firstLine="540"/>
        <w:jc w:val="both"/>
      </w:pPr>
      <w:r>
        <w:t>1) содействие в подборе необходимых работников, в том числе путем организации переговоров с гражданами, ищущими работу;</w:t>
      </w:r>
    </w:p>
    <w:p w:rsidR="00E759D2" w:rsidRDefault="00E759D2">
      <w:pPr>
        <w:pStyle w:val="ConsPlusNormal"/>
        <w:spacing w:before="200"/>
        <w:ind w:firstLine="540"/>
        <w:jc w:val="both"/>
      </w:pPr>
      <w:r>
        <w:t>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программ повышения мобильности трудовых ресурсов;</w:t>
      </w:r>
    </w:p>
    <w:p w:rsidR="00E759D2" w:rsidRDefault="00E759D2">
      <w:pPr>
        <w:pStyle w:val="ConsPlusNormal"/>
        <w:spacing w:before="20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rsidR="00E759D2" w:rsidRDefault="00E759D2">
      <w:pPr>
        <w:pStyle w:val="ConsPlusNormal"/>
        <w:spacing w:before="20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E759D2" w:rsidRDefault="00E759D2">
      <w:pPr>
        <w:pStyle w:val="ConsPlusNormal"/>
        <w:spacing w:before="200"/>
        <w:ind w:firstLine="540"/>
        <w:jc w:val="both"/>
      </w:pPr>
      <w: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E759D2" w:rsidRDefault="00E759D2">
      <w:pPr>
        <w:pStyle w:val="ConsPlusNormal"/>
        <w:spacing w:before="200"/>
        <w:ind w:firstLine="540"/>
        <w:jc w:val="both"/>
      </w:pPr>
      <w:r>
        <w:t>6) содействие в трудоустройстве инвалидов, в том числе в создании специальных рабочих мест для инвалидов;</w:t>
      </w:r>
    </w:p>
    <w:p w:rsidR="00E759D2" w:rsidRDefault="00E759D2">
      <w:pPr>
        <w:pStyle w:val="ConsPlusNormal"/>
        <w:spacing w:before="200"/>
        <w:ind w:firstLine="540"/>
        <w:jc w:val="both"/>
      </w:pPr>
      <w:r>
        <w:t xml:space="preserve">7) </w:t>
      </w:r>
      <w:hyperlink r:id="rId45">
        <w:r>
          <w:rPr>
            <w:color w:val="0000FF"/>
          </w:rPr>
          <w:t>организация</w:t>
        </w:r>
      </w:hyperlink>
      <w:r>
        <w:t xml:space="preserve"> проведения оплачиваемых общественных работ;</w:t>
      </w:r>
    </w:p>
    <w:p w:rsidR="00E759D2" w:rsidRDefault="00E759D2">
      <w:pPr>
        <w:pStyle w:val="ConsPlusNormal"/>
        <w:spacing w:before="200"/>
        <w:ind w:firstLine="540"/>
        <w:jc w:val="both"/>
      </w:pPr>
      <w:r>
        <w:t>8) организация ярмарок вакансий и учебных рабочих мест;</w:t>
      </w:r>
    </w:p>
    <w:p w:rsidR="00E759D2" w:rsidRDefault="00E759D2">
      <w:pPr>
        <w:pStyle w:val="ConsPlusNormal"/>
        <w:spacing w:before="20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E759D2" w:rsidRDefault="00E759D2">
      <w:pPr>
        <w:pStyle w:val="ConsPlusNormal"/>
        <w:spacing w:before="200"/>
        <w:ind w:firstLine="540"/>
        <w:jc w:val="both"/>
      </w:pPr>
      <w: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E759D2" w:rsidRDefault="00E759D2">
      <w:pPr>
        <w:pStyle w:val="ConsPlusNormal"/>
        <w:spacing w:before="200"/>
        <w:ind w:firstLine="540"/>
        <w:jc w:val="both"/>
      </w:pPr>
      <w:r>
        <w:lastRenderedPageBreak/>
        <w:t>11) информирование о положении на рынке труда в субъектах Российской Федерации;</w:t>
      </w:r>
    </w:p>
    <w:p w:rsidR="00E759D2" w:rsidRDefault="00E759D2">
      <w:pPr>
        <w:pStyle w:val="ConsPlusNormal"/>
        <w:spacing w:before="200"/>
        <w:ind w:firstLine="540"/>
        <w:jc w:val="both"/>
      </w:pPr>
      <w:r>
        <w:t>12) информирование работодателей о мерах государственной поддержки в сфере занятости населения;</w:t>
      </w:r>
    </w:p>
    <w:p w:rsidR="00E759D2" w:rsidRDefault="00E759D2">
      <w:pPr>
        <w:pStyle w:val="ConsPlusNormal"/>
        <w:spacing w:before="200"/>
        <w:ind w:firstLine="540"/>
        <w:jc w:val="both"/>
      </w:pPr>
      <w:r>
        <w:t>13) содействие в составлении и распространении информации о свободных рабочих местах и вакантных должностях;</w:t>
      </w:r>
    </w:p>
    <w:p w:rsidR="00E759D2" w:rsidRDefault="00E759D2">
      <w:pPr>
        <w:pStyle w:val="ConsPlusNormal"/>
        <w:spacing w:before="200"/>
        <w:ind w:firstLine="540"/>
        <w:jc w:val="both"/>
      </w:pPr>
      <w: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Ч. 2 ст. 54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92" w:name="P877"/>
      <w:bookmarkEnd w:id="92"/>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92">
        <w:r>
          <w:rPr>
            <w:color w:val="0000FF"/>
          </w:rPr>
          <w:t>статьей 20</w:t>
        </w:r>
      </w:hyperlink>
      <w:r>
        <w:t xml:space="preserve"> настоящего Федерального закона.</w:t>
      </w:r>
    </w:p>
    <w:p w:rsidR="00E759D2" w:rsidRDefault="00E759D2">
      <w:pPr>
        <w:pStyle w:val="ConsPlusNormal"/>
        <w:ind w:firstLine="540"/>
        <w:jc w:val="both"/>
      </w:pPr>
    </w:p>
    <w:p w:rsidR="00E759D2" w:rsidRDefault="00E759D2">
      <w:pPr>
        <w:pStyle w:val="ConsPlusTitle"/>
        <w:jc w:val="center"/>
        <w:outlineLvl w:val="1"/>
      </w:pPr>
      <w:r>
        <w:t>§ 2. Участие профессиональных союзов, их объединений</w:t>
      </w:r>
    </w:p>
    <w:p w:rsidR="00E759D2" w:rsidRDefault="00E759D2">
      <w:pPr>
        <w:pStyle w:val="ConsPlusTitle"/>
        <w:jc w:val="center"/>
      </w:pPr>
      <w:r>
        <w:t>в разработке и реализации государственной политики в сфере</w:t>
      </w:r>
    </w:p>
    <w:p w:rsidR="00E759D2" w:rsidRDefault="00E759D2">
      <w:pPr>
        <w:pStyle w:val="ConsPlusTitle"/>
        <w:jc w:val="center"/>
      </w:pPr>
      <w:r>
        <w:t>занятости населения</w:t>
      </w:r>
    </w:p>
    <w:p w:rsidR="00E759D2" w:rsidRDefault="00E759D2">
      <w:pPr>
        <w:pStyle w:val="ConsPlusNormal"/>
        <w:ind w:firstLine="540"/>
        <w:jc w:val="both"/>
      </w:pPr>
    </w:p>
    <w:p w:rsidR="00E759D2" w:rsidRDefault="00E759D2">
      <w:pPr>
        <w:pStyle w:val="ConsPlusTitle"/>
        <w:ind w:firstLine="540"/>
        <w:jc w:val="both"/>
        <w:outlineLvl w:val="2"/>
      </w:pPr>
      <w: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E759D2" w:rsidRDefault="00E759D2">
      <w:pPr>
        <w:pStyle w:val="ConsPlusNormal"/>
        <w:ind w:firstLine="540"/>
        <w:jc w:val="both"/>
      </w:pPr>
    </w:p>
    <w:p w:rsidR="00E759D2" w:rsidRDefault="00E759D2">
      <w:pPr>
        <w:pStyle w:val="ConsPlusNormal"/>
        <w:ind w:firstLine="540"/>
        <w:jc w:val="both"/>
      </w:pPr>
      <w:r>
        <w:t>Профессиональные союзы, их объединения в установленном порядке:</w:t>
      </w:r>
    </w:p>
    <w:p w:rsidR="00E759D2" w:rsidRDefault="00E759D2">
      <w:pPr>
        <w:pStyle w:val="ConsPlusNormal"/>
        <w:spacing w:before="200"/>
        <w:ind w:firstLine="540"/>
        <w:jc w:val="both"/>
      </w:pPr>
      <w: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E759D2" w:rsidRDefault="00E759D2">
      <w:pPr>
        <w:pStyle w:val="ConsPlusNormal"/>
        <w:spacing w:before="20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E759D2" w:rsidRDefault="00E759D2">
      <w:pPr>
        <w:pStyle w:val="ConsPlusNormal"/>
        <w:spacing w:before="200"/>
        <w:ind w:firstLine="540"/>
        <w:jc w:val="both"/>
      </w:pPr>
      <w: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E759D2" w:rsidRDefault="00E759D2">
      <w:pPr>
        <w:pStyle w:val="ConsPlusNormal"/>
        <w:spacing w:before="200"/>
        <w:ind w:firstLine="540"/>
        <w:jc w:val="both"/>
      </w:pPr>
      <w:r>
        <w:t xml:space="preserve">4) осуществляют иные права, предусмотренные Федеральным </w:t>
      </w:r>
      <w:hyperlink r:id="rId46">
        <w:r>
          <w:rPr>
            <w:color w:val="0000FF"/>
          </w:rPr>
          <w:t>законом</w:t>
        </w:r>
      </w:hyperlink>
      <w:r>
        <w:t xml:space="preserve"> от 12 января 1996 года N 10-ФЗ "О профессиональных союзах, их правах и гарантиях деятельности".</w:t>
      </w:r>
    </w:p>
    <w:p w:rsidR="00E759D2" w:rsidRDefault="00E759D2">
      <w:pPr>
        <w:pStyle w:val="ConsPlusNormal"/>
        <w:ind w:firstLine="540"/>
        <w:jc w:val="both"/>
      </w:pPr>
    </w:p>
    <w:p w:rsidR="00E759D2" w:rsidRDefault="00E759D2">
      <w:pPr>
        <w:pStyle w:val="ConsPlusTitle"/>
        <w:ind w:firstLine="540"/>
        <w:jc w:val="both"/>
        <w:outlineLvl w:val="2"/>
      </w:pPr>
      <w:r>
        <w:t>Статья 56. Взаимодействие профессиональных союзов, их объединений с органами службы занятости</w:t>
      </w:r>
    </w:p>
    <w:p w:rsidR="00E759D2" w:rsidRDefault="00E759D2">
      <w:pPr>
        <w:pStyle w:val="ConsPlusNormal"/>
        <w:ind w:firstLine="540"/>
        <w:jc w:val="both"/>
      </w:pPr>
    </w:p>
    <w:p w:rsidR="00E759D2" w:rsidRDefault="00E759D2">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E759D2" w:rsidRDefault="00E759D2">
      <w:pPr>
        <w:pStyle w:val="ConsPlusNormal"/>
        <w:spacing w:before="20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E759D2" w:rsidRDefault="00E759D2">
      <w:pPr>
        <w:pStyle w:val="ConsPlusNormal"/>
        <w:spacing w:before="200"/>
        <w:ind w:firstLine="540"/>
        <w:jc w:val="both"/>
      </w:pPr>
      <w:bookmarkStart w:id="93" w:name="P895"/>
      <w:bookmarkEnd w:id="93"/>
      <w: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836">
        <w:r>
          <w:rPr>
            <w:color w:val="0000FF"/>
          </w:rPr>
          <w:t>статьей 53</w:t>
        </w:r>
      </w:hyperlink>
      <w: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E759D2" w:rsidRDefault="00E759D2">
      <w:pPr>
        <w:pStyle w:val="ConsPlusNormal"/>
        <w:spacing w:before="20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95">
        <w:r>
          <w:rPr>
            <w:color w:val="0000FF"/>
          </w:rPr>
          <w:t>части 3</w:t>
        </w:r>
      </w:hyperlink>
      <w:r>
        <w:t xml:space="preserve"> настоящей статьи, информируют органы службы занятости о результатах такого контроля.</w:t>
      </w:r>
    </w:p>
    <w:p w:rsidR="00E759D2" w:rsidRDefault="00E759D2">
      <w:pPr>
        <w:pStyle w:val="ConsPlusNormal"/>
        <w:ind w:firstLine="540"/>
        <w:jc w:val="both"/>
      </w:pPr>
    </w:p>
    <w:p w:rsidR="00E759D2" w:rsidRDefault="00E759D2">
      <w:pPr>
        <w:pStyle w:val="ConsPlusTitle"/>
        <w:jc w:val="center"/>
        <w:outlineLvl w:val="0"/>
      </w:pPr>
      <w:r>
        <w:lastRenderedPageBreak/>
        <w:t>Глава 10. ВЗАИМОДЕЙСТВИЕ ГОСУДАРСТВЕННОЙ СЛУЖБЫ</w:t>
      </w:r>
    </w:p>
    <w:p w:rsidR="00E759D2" w:rsidRDefault="00E759D2">
      <w:pPr>
        <w:pStyle w:val="ConsPlusTitle"/>
        <w:jc w:val="center"/>
      </w:pPr>
      <w:r>
        <w:t>ЗАНЯТОСТИ С ОРГАНАМИ ГОСУДАРСТВЕННОЙ ВЛАСТИ И ОРГАНАМИ</w:t>
      </w:r>
    </w:p>
    <w:p w:rsidR="00E759D2" w:rsidRDefault="00E759D2">
      <w:pPr>
        <w:pStyle w:val="ConsPlusTitle"/>
        <w:jc w:val="center"/>
      </w:pPr>
      <w:r>
        <w:t>МЕСТНОГО САМОУПРАВЛЕНИЯ, ОСУЩЕСТВЛЯЮЩИМИ ПОЛНОМОЧИЯ В СФЕРЕ</w:t>
      </w:r>
    </w:p>
    <w:p w:rsidR="00E759D2" w:rsidRDefault="00E759D2">
      <w:pPr>
        <w:pStyle w:val="ConsPlusTitle"/>
        <w:jc w:val="center"/>
      </w:pPr>
      <w:r>
        <w:t>ОБРАЗОВАНИЯ, И ОРГАНИЗАЦИЯМИ, ОСУЩЕСТВЛЯЮЩИМИ</w:t>
      </w:r>
    </w:p>
    <w:p w:rsidR="00E759D2" w:rsidRDefault="00E759D2">
      <w:pPr>
        <w:pStyle w:val="ConsPlusTitle"/>
        <w:jc w:val="center"/>
      </w:pPr>
      <w:r>
        <w:t>ОБРАЗОВАТЕЛЬНУЮ ДЕЯТЕЛЬНОСТЬ</w:t>
      </w:r>
    </w:p>
    <w:p w:rsidR="00E759D2" w:rsidRDefault="00E759D2">
      <w:pPr>
        <w:pStyle w:val="ConsPlusNormal"/>
        <w:ind w:firstLine="540"/>
        <w:jc w:val="both"/>
      </w:pPr>
    </w:p>
    <w:p w:rsidR="00E759D2" w:rsidRDefault="00E759D2">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E759D2" w:rsidRDefault="00E759D2">
      <w:pPr>
        <w:pStyle w:val="ConsPlusNormal"/>
        <w:ind w:firstLine="540"/>
        <w:jc w:val="both"/>
      </w:pPr>
    </w:p>
    <w:p w:rsidR="00E759D2" w:rsidRDefault="00E759D2">
      <w:pPr>
        <w:pStyle w:val="ConsPlusNormal"/>
        <w:ind w:firstLine="540"/>
        <w:jc w:val="both"/>
      </w:pPr>
      <w: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E759D2" w:rsidRDefault="00E759D2">
      <w:pPr>
        <w:pStyle w:val="ConsPlusNormal"/>
        <w:spacing w:before="200"/>
        <w:ind w:firstLine="540"/>
        <w:jc w:val="both"/>
      </w:pPr>
      <w: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759D2" w:rsidRDefault="00E759D2">
      <w:pPr>
        <w:pStyle w:val="ConsPlusNormal"/>
        <w:spacing w:before="200"/>
        <w:ind w:firstLine="540"/>
        <w:jc w:val="both"/>
      </w:pPr>
      <w:r>
        <w:t>2) установления и распределения в порядке, установленном законодательством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E759D2" w:rsidRDefault="00E759D2">
      <w:pPr>
        <w:pStyle w:val="ConsPlusNormal"/>
        <w:spacing w:before="20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E759D2" w:rsidRDefault="00E759D2">
      <w:pPr>
        <w:pStyle w:val="ConsPlusNormal"/>
        <w:spacing w:before="200"/>
        <w:ind w:firstLine="540"/>
        <w:jc w:val="both"/>
      </w:pPr>
      <w: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E759D2" w:rsidRDefault="00E759D2">
      <w:pPr>
        <w:pStyle w:val="ConsPlusNormal"/>
        <w:spacing w:before="200"/>
        <w:ind w:firstLine="540"/>
        <w:jc w:val="both"/>
      </w:pPr>
      <w:r>
        <w:t>5) организации ярмарок вакансий для обучающихся в организациях, осуществляющих образовательную деятельность;</w:t>
      </w:r>
    </w:p>
    <w:p w:rsidR="00E759D2" w:rsidRDefault="00E759D2">
      <w:pPr>
        <w:pStyle w:val="ConsPlusNormal"/>
        <w:spacing w:before="200"/>
        <w:ind w:firstLine="540"/>
        <w:jc w:val="both"/>
      </w:pPr>
      <w:r>
        <w:t>6) организации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E759D2" w:rsidRDefault="00E759D2">
      <w:pPr>
        <w:pStyle w:val="ConsPlusNormal"/>
        <w:ind w:firstLine="540"/>
        <w:jc w:val="both"/>
      </w:pPr>
    </w:p>
    <w:p w:rsidR="00E759D2" w:rsidRDefault="00E759D2">
      <w:pPr>
        <w:pStyle w:val="ConsPlusTitle"/>
        <w:ind w:firstLine="540"/>
        <w:jc w:val="both"/>
        <w:outlineLvl w:val="1"/>
      </w:pPr>
      <w:r>
        <w:t>Статья 58. Профессиональная ориентация граждан</w:t>
      </w:r>
    </w:p>
    <w:p w:rsidR="00E759D2" w:rsidRDefault="00E759D2">
      <w:pPr>
        <w:pStyle w:val="ConsPlusNormal"/>
        <w:ind w:firstLine="540"/>
        <w:jc w:val="both"/>
      </w:pPr>
    </w:p>
    <w:p w:rsidR="00E759D2" w:rsidRDefault="00E759D2">
      <w:pPr>
        <w:pStyle w:val="ConsPlusNormal"/>
        <w:ind w:firstLine="540"/>
        <w:jc w:val="both"/>
      </w:pPr>
      <w:r>
        <w:t>1. Граждане имеют право на содействие органов службы занятости в организации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E759D2" w:rsidRDefault="00E759D2">
      <w:pPr>
        <w:pStyle w:val="ConsPlusNormal"/>
        <w:spacing w:before="200"/>
        <w:ind w:firstLine="540"/>
        <w:jc w:val="both"/>
      </w:pPr>
      <w: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E759D2" w:rsidRDefault="00E759D2">
      <w:pPr>
        <w:pStyle w:val="ConsPlusNormal"/>
        <w:spacing w:before="200"/>
        <w:ind w:firstLine="540"/>
        <w:jc w:val="both"/>
      </w:pPr>
      <w: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E759D2" w:rsidRDefault="00E759D2">
      <w:pPr>
        <w:pStyle w:val="ConsPlusNormal"/>
        <w:ind w:firstLine="540"/>
        <w:jc w:val="both"/>
      </w:pPr>
    </w:p>
    <w:p w:rsidR="00E759D2" w:rsidRDefault="00E759D2">
      <w:pPr>
        <w:pStyle w:val="ConsPlusTitle"/>
        <w:ind w:firstLine="540"/>
        <w:jc w:val="both"/>
        <w:outlineLvl w:val="1"/>
      </w:pPr>
      <w: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E759D2" w:rsidRDefault="00E759D2">
      <w:pPr>
        <w:pStyle w:val="ConsPlusNormal"/>
        <w:ind w:firstLine="540"/>
        <w:jc w:val="both"/>
      </w:pPr>
    </w:p>
    <w:p w:rsidR="00E759D2" w:rsidRDefault="00E759D2">
      <w:pPr>
        <w:pStyle w:val="ConsPlusNormal"/>
        <w:ind w:firstLine="540"/>
        <w:jc w:val="both"/>
      </w:pPr>
      <w: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47">
        <w:r>
          <w:rPr>
            <w:color w:val="0000FF"/>
          </w:rPr>
          <w:t>статьей 100</w:t>
        </w:r>
      </w:hyperlink>
      <w:r>
        <w:t xml:space="preserve"> Федерального закона от 29 декабря 2012 года N 273-ФЗ "Об образовании в Российской Федерации".</w:t>
      </w:r>
    </w:p>
    <w:p w:rsidR="00E759D2" w:rsidRDefault="00E759D2">
      <w:pPr>
        <w:pStyle w:val="ConsPlusNormal"/>
        <w:spacing w:before="200"/>
        <w:ind w:firstLine="540"/>
        <w:jc w:val="both"/>
      </w:pPr>
      <w: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E759D2" w:rsidRDefault="00E759D2">
      <w:pPr>
        <w:pStyle w:val="ConsPlusNormal"/>
        <w:ind w:firstLine="540"/>
        <w:jc w:val="both"/>
      </w:pPr>
    </w:p>
    <w:p w:rsidR="00E759D2" w:rsidRDefault="00E759D2">
      <w:pPr>
        <w:pStyle w:val="ConsPlusTitle"/>
        <w:ind w:firstLine="540"/>
        <w:jc w:val="both"/>
        <w:outlineLvl w:val="1"/>
      </w:pPr>
      <w:r>
        <w:t>Статья 60. Мониторинг трудоустройства выпускников организаций, осуществляющих образовательную деятельность</w:t>
      </w:r>
    </w:p>
    <w:p w:rsidR="00E759D2" w:rsidRDefault="00E759D2">
      <w:pPr>
        <w:pStyle w:val="ConsPlusNormal"/>
        <w:ind w:firstLine="540"/>
        <w:jc w:val="both"/>
      </w:pPr>
    </w:p>
    <w:p w:rsidR="00E759D2" w:rsidRDefault="00E759D2">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E759D2" w:rsidRDefault="00E759D2">
      <w:pPr>
        <w:pStyle w:val="ConsPlusNormal"/>
        <w:spacing w:before="200"/>
        <w:ind w:firstLine="540"/>
        <w:jc w:val="both"/>
      </w:pPr>
      <w:r>
        <w:t>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порядке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E759D2" w:rsidRDefault="00E759D2">
      <w:pPr>
        <w:pStyle w:val="ConsPlusNormal"/>
        <w:ind w:firstLine="540"/>
        <w:jc w:val="both"/>
      </w:pPr>
    </w:p>
    <w:p w:rsidR="00E759D2" w:rsidRDefault="00E759D2">
      <w:pPr>
        <w:pStyle w:val="ConsPlusTitle"/>
        <w:jc w:val="center"/>
        <w:outlineLvl w:val="0"/>
      </w:pPr>
      <w:r>
        <w:t>Глава 11. МОНИТОРИНГ И ПРОГНОЗИРОВАНИЕ РЫНКА ТРУДА</w:t>
      </w:r>
    </w:p>
    <w:p w:rsidR="00E759D2" w:rsidRDefault="00E759D2">
      <w:pPr>
        <w:pStyle w:val="ConsPlusTitle"/>
        <w:jc w:val="center"/>
      </w:pPr>
      <w:r>
        <w:t>В РОССИЙСКОЙ ФЕДЕРАЦИИ И РЫНКА ТРУДА В СУБЪЕКТАХ</w:t>
      </w:r>
    </w:p>
    <w:p w:rsidR="00E759D2" w:rsidRDefault="00E759D2">
      <w:pPr>
        <w:pStyle w:val="ConsPlusTitle"/>
        <w:jc w:val="center"/>
      </w:pPr>
      <w:r>
        <w:t>РОССИЙСКОЙ ФЕДЕРАЦИИ</w:t>
      </w:r>
    </w:p>
    <w:p w:rsidR="00E759D2" w:rsidRDefault="00E759D2">
      <w:pPr>
        <w:pStyle w:val="ConsPlusNormal"/>
        <w:ind w:firstLine="540"/>
        <w:jc w:val="both"/>
      </w:pPr>
    </w:p>
    <w:p w:rsidR="00E759D2" w:rsidRDefault="00E759D2">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E759D2" w:rsidRDefault="00E759D2">
      <w:pPr>
        <w:pStyle w:val="ConsPlusNormal"/>
        <w:ind w:firstLine="540"/>
        <w:jc w:val="both"/>
      </w:pPr>
    </w:p>
    <w:p w:rsidR="00E759D2" w:rsidRDefault="00E759D2">
      <w:pPr>
        <w:pStyle w:val="ConsPlusNormal"/>
        <w:ind w:firstLine="540"/>
        <w:jc w:val="both"/>
      </w:pPr>
      <w: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E759D2" w:rsidRDefault="00E759D2">
      <w:pPr>
        <w:pStyle w:val="ConsPlusNormal"/>
        <w:spacing w:before="20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E759D2" w:rsidRDefault="00E759D2">
      <w:pPr>
        <w:pStyle w:val="ConsPlusNormal"/>
        <w:spacing w:before="200"/>
        <w:ind w:firstLine="540"/>
        <w:jc w:val="both"/>
      </w:pPr>
      <w:r>
        <w:lastRenderedPageBreak/>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E759D2" w:rsidRDefault="00E759D2">
      <w:pPr>
        <w:pStyle w:val="ConsPlusNormal"/>
        <w:ind w:firstLine="540"/>
        <w:jc w:val="both"/>
      </w:pPr>
    </w:p>
    <w:p w:rsidR="00E759D2" w:rsidRDefault="00E759D2">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E759D2" w:rsidRDefault="00E759D2">
      <w:pPr>
        <w:pStyle w:val="ConsPlusNormal"/>
        <w:ind w:firstLine="540"/>
        <w:jc w:val="both"/>
      </w:pPr>
    </w:p>
    <w:p w:rsidR="00E759D2" w:rsidRDefault="00E759D2">
      <w:pPr>
        <w:pStyle w:val="ConsPlusNormal"/>
        <w:ind w:firstLine="540"/>
        <w:jc w:val="both"/>
      </w:pPr>
      <w:r>
        <w:t>1. Мониторинг и прогнозирование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E759D2" w:rsidRDefault="00E759D2">
      <w:pPr>
        <w:pStyle w:val="ConsPlusNormal"/>
        <w:spacing w:before="20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E759D2" w:rsidRDefault="00E759D2">
      <w:pPr>
        <w:pStyle w:val="ConsPlusNormal"/>
        <w:spacing w:before="20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E759D2" w:rsidRDefault="00E759D2">
      <w:pPr>
        <w:pStyle w:val="ConsPlusNormal"/>
        <w:spacing w:before="200"/>
        <w:ind w:firstLine="540"/>
        <w:jc w:val="both"/>
      </w:pPr>
      <w:r>
        <w:t>4. Прогноз баланса трудовых ресурсов Российской Федерации разрабатывается в порядке, установленном Правительством Российской Федерации.</w:t>
      </w:r>
    </w:p>
    <w:p w:rsidR="00E759D2" w:rsidRDefault="00E759D2">
      <w:pPr>
        <w:pStyle w:val="ConsPlusNormal"/>
        <w:spacing w:before="200"/>
        <w:ind w:firstLine="540"/>
        <w:jc w:val="both"/>
      </w:pPr>
      <w: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E759D2" w:rsidRDefault="00E759D2">
      <w:pPr>
        <w:pStyle w:val="ConsPlusNormal"/>
        <w:spacing w:before="200"/>
        <w:ind w:firstLine="540"/>
        <w:jc w:val="both"/>
      </w:pPr>
      <w: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836">
        <w:r>
          <w:rPr>
            <w:color w:val="0000FF"/>
          </w:rPr>
          <w:t>статьей 53</w:t>
        </w:r>
      </w:hyperlink>
      <w:r>
        <w:t xml:space="preserve"> настоящего Федерального закона, а также иных официальных источниках информации.</w:t>
      </w:r>
    </w:p>
    <w:p w:rsidR="00E759D2" w:rsidRDefault="00E759D2">
      <w:pPr>
        <w:pStyle w:val="ConsPlusNormal"/>
        <w:spacing w:before="200"/>
        <w:ind w:firstLine="540"/>
        <w:jc w:val="both"/>
      </w:pPr>
      <w: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E759D2" w:rsidRDefault="00E759D2">
      <w:pPr>
        <w:pStyle w:val="ConsPlusNormal"/>
        <w:ind w:firstLine="540"/>
        <w:jc w:val="both"/>
      </w:pPr>
    </w:p>
    <w:p w:rsidR="00E759D2" w:rsidRDefault="00E759D2">
      <w:pPr>
        <w:pStyle w:val="ConsPlusTitle"/>
        <w:jc w:val="center"/>
        <w:outlineLvl w:val="0"/>
      </w:pPr>
      <w:r>
        <w:t>Глава 12. КОНТРОЛЬ ЗА РЕАЛИЗАЦИЕЙ ПОЛОЖЕНИЙ НАСТОЯЩЕГО</w:t>
      </w:r>
    </w:p>
    <w:p w:rsidR="00E759D2" w:rsidRDefault="00E759D2">
      <w:pPr>
        <w:pStyle w:val="ConsPlusTitle"/>
        <w:jc w:val="center"/>
      </w:pPr>
      <w:r>
        <w:t>ФЕДЕРАЛЬНОГО ЗАКОНА</w:t>
      </w:r>
    </w:p>
    <w:p w:rsidR="00E759D2" w:rsidRDefault="00E759D2">
      <w:pPr>
        <w:pStyle w:val="ConsPlusNormal"/>
        <w:ind w:firstLine="540"/>
        <w:jc w:val="both"/>
      </w:pPr>
    </w:p>
    <w:p w:rsidR="00E759D2" w:rsidRDefault="00E759D2">
      <w:pPr>
        <w:pStyle w:val="ConsPlusTitle"/>
        <w:ind w:firstLine="540"/>
        <w:jc w:val="both"/>
        <w:outlineLvl w:val="1"/>
      </w:pPr>
      <w:r>
        <w:t>Статья 63. Контроль за деятельностью государственных учреждений службы занятости</w:t>
      </w:r>
    </w:p>
    <w:p w:rsidR="00E759D2" w:rsidRDefault="00E759D2">
      <w:pPr>
        <w:pStyle w:val="ConsPlusNormal"/>
        <w:ind w:firstLine="540"/>
        <w:jc w:val="both"/>
      </w:pPr>
    </w:p>
    <w:p w:rsidR="00E759D2" w:rsidRDefault="00E759D2">
      <w:pPr>
        <w:pStyle w:val="ConsPlusNormal"/>
        <w:ind w:firstLine="540"/>
        <w:jc w:val="both"/>
      </w:pPr>
      <w: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E759D2" w:rsidRDefault="00E759D2">
      <w:pPr>
        <w:pStyle w:val="ConsPlusNormal"/>
        <w:spacing w:before="20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E759D2" w:rsidRDefault="00E759D2">
      <w:pPr>
        <w:pStyle w:val="ConsPlusNormal"/>
        <w:spacing w:before="20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E759D2" w:rsidRDefault="00E759D2">
      <w:pPr>
        <w:pStyle w:val="ConsPlusNormal"/>
        <w:ind w:firstLine="540"/>
        <w:jc w:val="both"/>
      </w:pPr>
    </w:p>
    <w:p w:rsidR="00E759D2" w:rsidRDefault="00E759D2">
      <w:pPr>
        <w:pStyle w:val="ConsPlusTitle"/>
        <w:ind w:firstLine="540"/>
        <w:jc w:val="both"/>
        <w:outlineLvl w:val="1"/>
      </w:pPr>
      <w:r>
        <w:t>Статья 64. Контроль за назначением социальных выплат</w:t>
      </w:r>
    </w:p>
    <w:p w:rsidR="00E759D2" w:rsidRDefault="00E759D2">
      <w:pPr>
        <w:pStyle w:val="ConsPlusNormal"/>
        <w:ind w:firstLine="540"/>
        <w:jc w:val="both"/>
      </w:pPr>
    </w:p>
    <w:p w:rsidR="00E759D2" w:rsidRDefault="00E759D2">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E759D2" w:rsidRDefault="00E759D2">
      <w:pPr>
        <w:pStyle w:val="ConsPlusNormal"/>
        <w:spacing w:before="200"/>
        <w:ind w:firstLine="540"/>
        <w:jc w:val="both"/>
      </w:pPr>
      <w:r>
        <w:t>2. Сумма излишне выплаченных социальных выплат подлежит возврату в соответствии с законодательством Российской Федерации.</w:t>
      </w:r>
    </w:p>
    <w:p w:rsidR="00E759D2" w:rsidRDefault="00E759D2">
      <w:pPr>
        <w:pStyle w:val="ConsPlusNormal"/>
        <w:ind w:firstLine="540"/>
        <w:jc w:val="both"/>
      </w:pPr>
    </w:p>
    <w:p w:rsidR="00E759D2" w:rsidRDefault="00E759D2">
      <w:pPr>
        <w:pStyle w:val="ConsPlusTitle"/>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E759D2" w:rsidRDefault="00E759D2">
      <w:pPr>
        <w:pStyle w:val="ConsPlusNormal"/>
        <w:ind w:firstLine="540"/>
        <w:jc w:val="both"/>
      </w:pPr>
    </w:p>
    <w:p w:rsidR="00E759D2" w:rsidRDefault="00E759D2">
      <w:pPr>
        <w:pStyle w:val="ConsPlusNormal"/>
        <w:ind w:firstLine="540"/>
        <w:jc w:val="both"/>
      </w:pPr>
      <w:r>
        <w:t>1. Региональный государственный контроль (надзор) за приемом на работу инвалидов в пределах установленной квоты осуществляется органами государственной власти субъектов Российской Федерации.</w:t>
      </w:r>
    </w:p>
    <w:p w:rsidR="00E759D2" w:rsidRDefault="00E759D2">
      <w:pPr>
        <w:pStyle w:val="ConsPlusNormal"/>
        <w:spacing w:before="200"/>
        <w:ind w:firstLine="540"/>
        <w:jc w:val="both"/>
      </w:pPr>
      <w: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E759D2" w:rsidRDefault="00E759D2">
      <w:pPr>
        <w:pStyle w:val="ConsPlusNormal"/>
        <w:spacing w:before="20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E759D2" w:rsidRDefault="00E759D2">
      <w:pPr>
        <w:pStyle w:val="ConsPlusNormal"/>
        <w:spacing w:before="200"/>
        <w:ind w:firstLine="540"/>
        <w:jc w:val="both"/>
      </w:pPr>
      <w: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E759D2" w:rsidRDefault="00E759D2">
      <w:pPr>
        <w:pStyle w:val="ConsPlusNormal"/>
        <w:ind w:firstLine="540"/>
        <w:jc w:val="both"/>
      </w:pPr>
    </w:p>
    <w:p w:rsidR="00E759D2" w:rsidRDefault="00E759D2">
      <w:pPr>
        <w:pStyle w:val="ConsPlusTitle"/>
        <w:jc w:val="center"/>
        <w:outlineLvl w:val="0"/>
      </w:pPr>
      <w:r>
        <w:t>Глава 13. ПРОТИВОДЕЙСТВИЕ НЕЛЕГАЛЬНОЙ ЗАНЯТОСТИ</w:t>
      </w:r>
    </w:p>
    <w:p w:rsidR="00E759D2" w:rsidRDefault="00E759D2">
      <w:pPr>
        <w:pStyle w:val="ConsPlusTitle"/>
        <w:jc w:val="center"/>
      </w:pPr>
      <w:r>
        <w:t>В РОССИЙСКОЙ ФЕДЕРАЦИИ</w:t>
      </w:r>
    </w:p>
    <w:p w:rsidR="00E759D2" w:rsidRDefault="00E759D2">
      <w:pPr>
        <w:pStyle w:val="ConsPlusNormal"/>
        <w:ind w:firstLine="540"/>
        <w:jc w:val="both"/>
      </w:pPr>
    </w:p>
    <w:p w:rsidR="00E759D2" w:rsidRDefault="00E759D2">
      <w:pPr>
        <w:pStyle w:val="ConsPlusTitle"/>
        <w:ind w:firstLine="540"/>
        <w:jc w:val="both"/>
        <w:outlineLvl w:val="1"/>
      </w:pPr>
      <w:r>
        <w:t>Статья 66. Организационные основы противодействия нелегальной занятости в Российской Федерации</w:t>
      </w:r>
    </w:p>
    <w:p w:rsidR="00E759D2" w:rsidRDefault="00E759D2">
      <w:pPr>
        <w:pStyle w:val="ConsPlusNormal"/>
        <w:ind w:firstLine="540"/>
        <w:jc w:val="both"/>
      </w:pPr>
    </w:p>
    <w:p w:rsidR="00E759D2" w:rsidRDefault="00E759D2">
      <w:pPr>
        <w:pStyle w:val="ConsPlusNormal"/>
        <w:ind w:firstLine="540"/>
        <w:jc w:val="both"/>
      </w:pPr>
      <w:r>
        <w:t>1. 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отношений.</w:t>
      </w:r>
    </w:p>
    <w:p w:rsidR="00E759D2" w:rsidRDefault="00E759D2">
      <w:pPr>
        <w:pStyle w:val="ConsPlusNormal"/>
        <w:spacing w:before="200"/>
        <w:ind w:firstLine="540"/>
        <w:jc w:val="both"/>
      </w:pPr>
      <w:r>
        <w:t>2. В целях противодействия нелегальной занятости в Российской Федерации Правительство Российской Федерации:</w:t>
      </w:r>
    </w:p>
    <w:p w:rsidR="00E759D2" w:rsidRDefault="00E759D2">
      <w:pPr>
        <w:pStyle w:val="ConsPlusNormal"/>
        <w:spacing w:before="200"/>
        <w:ind w:firstLine="540"/>
        <w:jc w:val="both"/>
      </w:pPr>
      <w:r>
        <w:t>1) утверждает план мероприятий противодействия нелегальной занятости в Российской Федерации;</w:t>
      </w:r>
    </w:p>
    <w:p w:rsidR="00E759D2" w:rsidRDefault="00E759D2">
      <w:pPr>
        <w:pStyle w:val="ConsPlusNormal"/>
        <w:spacing w:before="200"/>
        <w:ind w:firstLine="540"/>
        <w:jc w:val="both"/>
      </w:pPr>
      <w:r>
        <w:t>2) организует разработку и осуществление мер по противодействию нелегальной занятости в Российской Федерации;</w:t>
      </w:r>
    </w:p>
    <w:p w:rsidR="00E759D2" w:rsidRDefault="00E759D2">
      <w:pPr>
        <w:pStyle w:val="ConsPlusNormal"/>
        <w:spacing w:before="200"/>
        <w:ind w:firstLine="540"/>
        <w:jc w:val="both"/>
      </w:pPr>
      <w:r>
        <w:t>3) определяет порядок создания и деятельности межведомственных комиссий субъектов Российской Федерации по противодействию нелегальной занятости.</w:t>
      </w:r>
    </w:p>
    <w:p w:rsidR="00E759D2" w:rsidRDefault="00E759D2">
      <w:pPr>
        <w:pStyle w:val="ConsPlusNormal"/>
        <w:spacing w:before="200"/>
        <w:ind w:firstLine="540"/>
        <w:jc w:val="both"/>
      </w:pPr>
      <w: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E759D2" w:rsidRDefault="00E759D2">
      <w:pPr>
        <w:pStyle w:val="ConsPlusNormal"/>
        <w:ind w:firstLine="540"/>
        <w:jc w:val="both"/>
      </w:pPr>
    </w:p>
    <w:p w:rsidR="00E759D2" w:rsidRDefault="00E759D2">
      <w:pPr>
        <w:pStyle w:val="ConsPlusTitle"/>
        <w:ind w:firstLine="540"/>
        <w:jc w:val="both"/>
        <w:outlineLvl w:val="1"/>
      </w:pPr>
      <w:r>
        <w:t>Статья 67. Межведомственные комиссии субъектов Российской Федерации по противодействию нелегальной занятости</w:t>
      </w:r>
    </w:p>
    <w:p w:rsidR="00E759D2" w:rsidRDefault="00E759D2">
      <w:pPr>
        <w:pStyle w:val="ConsPlusNormal"/>
        <w:ind w:firstLine="540"/>
        <w:jc w:val="both"/>
      </w:pPr>
    </w:p>
    <w:p w:rsidR="00E759D2" w:rsidRDefault="00E759D2">
      <w:pPr>
        <w:pStyle w:val="ConsPlusNormal"/>
        <w:ind w:firstLine="540"/>
        <w:jc w:val="both"/>
      </w:pPr>
      <w:r>
        <w:t xml:space="preserve">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w:t>
      </w:r>
      <w:r>
        <w:lastRenderedPageBreak/>
        <w:t>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E759D2" w:rsidRDefault="00E759D2">
      <w:pPr>
        <w:pStyle w:val="ConsPlusNormal"/>
        <w:spacing w:before="200"/>
        <w:ind w:firstLine="540"/>
        <w:jc w:val="both"/>
      </w:pPr>
      <w:r>
        <w:t>2. Межведомственные комиссии субъектов Российской Федерации вправе:</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П. 1 ч. 2 ст. 67 в части права межведомственных комиссий субъектов РФ запрашивать сведения, составляющие налоговую тайну, </w:t>
            </w:r>
            <w:hyperlink w:anchor="P1127">
              <w:r>
                <w:rPr>
                  <w:color w:val="0000FF"/>
                </w:rPr>
                <w:t>применяется</w:t>
              </w:r>
            </w:hyperlink>
            <w:r>
              <w:rPr>
                <w:color w:val="392C69"/>
              </w:rPr>
              <w:t xml:space="preserve">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94" w:name="P990"/>
      <w:bookmarkEnd w:id="94"/>
      <w: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E759D2" w:rsidRDefault="00E759D2">
      <w:pPr>
        <w:pStyle w:val="ConsPlusNormal"/>
        <w:spacing w:before="200"/>
        <w:ind w:firstLine="540"/>
        <w:jc w:val="both"/>
      </w:pPr>
      <w: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E759D2" w:rsidRDefault="00E759D2">
      <w:pPr>
        <w:pStyle w:val="ConsPlusNormal"/>
        <w:spacing w:before="20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Ч. 3 ст. 67 </w:t>
            </w:r>
            <w:hyperlink w:anchor="P1124">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95" w:name="P995"/>
      <w:bookmarkEnd w:id="95"/>
      <w:r>
        <w:t>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перечень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Ч. 4 ст. 67 </w:t>
            </w:r>
            <w:hyperlink w:anchor="P1124">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96" w:name="P998"/>
      <w:bookmarkEnd w:id="96"/>
      <w: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95">
        <w:r>
          <w:rPr>
            <w:color w:val="0000FF"/>
          </w:rPr>
          <w:t>части 3</w:t>
        </w:r>
      </w:hyperlink>
      <w:r>
        <w:t xml:space="preserve"> настоящей статьи.</w:t>
      </w:r>
    </w:p>
    <w:p w:rsidR="00E759D2" w:rsidRDefault="00E759D2">
      <w:pPr>
        <w:pStyle w:val="ConsPlusNormal"/>
        <w:spacing w:before="200"/>
        <w:ind w:firstLine="540"/>
        <w:jc w:val="both"/>
      </w:pPr>
      <w: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E759D2" w:rsidRDefault="00E7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9D2">
        <w:tc>
          <w:tcPr>
            <w:tcW w:w="60" w:type="dxa"/>
            <w:tcBorders>
              <w:top w:val="nil"/>
              <w:left w:val="nil"/>
              <w:bottom w:val="nil"/>
              <w:right w:val="nil"/>
            </w:tcBorders>
            <w:shd w:val="clear" w:color="auto" w:fill="CED3F1"/>
            <w:tcMar>
              <w:top w:w="0" w:type="dxa"/>
              <w:left w:w="0" w:type="dxa"/>
              <w:bottom w:w="0" w:type="dxa"/>
              <w:right w:w="0" w:type="dxa"/>
            </w:tcMar>
          </w:tcPr>
          <w:p w:rsidR="00E759D2" w:rsidRDefault="00E7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9D2" w:rsidRDefault="00E759D2">
            <w:pPr>
              <w:pStyle w:val="ConsPlusNormal"/>
              <w:jc w:val="both"/>
            </w:pPr>
            <w:r>
              <w:rPr>
                <w:color w:val="392C69"/>
              </w:rPr>
              <w:t>КонсультантПлюс: примечание.</w:t>
            </w:r>
          </w:p>
          <w:p w:rsidR="00E759D2" w:rsidRDefault="00E759D2">
            <w:pPr>
              <w:pStyle w:val="ConsPlusNormal"/>
              <w:jc w:val="both"/>
            </w:pPr>
            <w:r>
              <w:rPr>
                <w:color w:val="392C69"/>
              </w:rPr>
              <w:t xml:space="preserve">Ч. 6 ст. 67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59D2" w:rsidRDefault="00E759D2">
            <w:pPr>
              <w:pStyle w:val="ConsPlusNormal"/>
            </w:pPr>
          </w:p>
        </w:tc>
      </w:tr>
    </w:tbl>
    <w:p w:rsidR="00E759D2" w:rsidRDefault="00E759D2">
      <w:pPr>
        <w:pStyle w:val="ConsPlusNormal"/>
        <w:spacing w:before="260"/>
        <w:ind w:firstLine="540"/>
        <w:jc w:val="both"/>
      </w:pPr>
      <w:bookmarkStart w:id="97" w:name="P1002"/>
      <w:bookmarkEnd w:id="97"/>
      <w:r>
        <w:t xml:space="preserve">6. Федеральный орган исполнительный власти, осуществляющий функции по федеральному </w:t>
      </w:r>
      <w:r>
        <w:lastRenderedPageBreak/>
        <w:t>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rsidR="00E759D2" w:rsidRDefault="00E759D2">
      <w:pPr>
        <w:pStyle w:val="ConsPlusNormal"/>
        <w:ind w:firstLine="540"/>
        <w:jc w:val="both"/>
      </w:pPr>
    </w:p>
    <w:p w:rsidR="00E759D2" w:rsidRDefault="00E759D2">
      <w:pPr>
        <w:pStyle w:val="ConsPlusTitle"/>
        <w:jc w:val="center"/>
        <w:outlineLvl w:val="0"/>
      </w:pPr>
      <w:r>
        <w:t>Глава 14. ЗАКЛЮЧИТЕЛЬНЫЕ ПОЛОЖЕНИЯ</w:t>
      </w:r>
    </w:p>
    <w:p w:rsidR="00E759D2" w:rsidRDefault="00E759D2">
      <w:pPr>
        <w:pStyle w:val="ConsPlusNormal"/>
        <w:ind w:firstLine="540"/>
        <w:jc w:val="both"/>
      </w:pPr>
    </w:p>
    <w:p w:rsidR="00E759D2" w:rsidRDefault="00E759D2">
      <w:pPr>
        <w:pStyle w:val="ConsPlusTitle"/>
        <w:ind w:firstLine="540"/>
        <w:jc w:val="both"/>
        <w:outlineLvl w:val="1"/>
      </w:pPr>
      <w:r>
        <w:t>Статья 68. Заключительные положения</w:t>
      </w:r>
    </w:p>
    <w:p w:rsidR="00E759D2" w:rsidRDefault="00E759D2">
      <w:pPr>
        <w:pStyle w:val="ConsPlusNormal"/>
        <w:ind w:firstLine="540"/>
        <w:jc w:val="both"/>
      </w:pPr>
    </w:p>
    <w:p w:rsidR="00E759D2" w:rsidRDefault="00E759D2">
      <w:pPr>
        <w:pStyle w:val="ConsPlusNormal"/>
        <w:ind w:firstLine="540"/>
        <w:jc w:val="both"/>
      </w:pPr>
      <w:bookmarkStart w:id="98" w:name="P1008"/>
      <w:bookmarkEnd w:id="98"/>
      <w:r>
        <w:t xml:space="preserve">1. С 1 января до 31 марта 2025 года включительно орган службы занятости в соответствии со </w:t>
      </w:r>
      <w:hyperlink w:anchor="P404">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E759D2" w:rsidRDefault="00E759D2">
      <w:pPr>
        <w:pStyle w:val="ConsPlusNormal"/>
        <w:spacing w:before="200"/>
        <w:ind w:firstLine="540"/>
        <w:jc w:val="both"/>
      </w:pPr>
      <w:bookmarkStart w:id="99" w:name="P1009"/>
      <w:bookmarkEnd w:id="99"/>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E759D2" w:rsidRDefault="00E759D2">
      <w:pPr>
        <w:pStyle w:val="ConsPlusNormal"/>
        <w:spacing w:before="200"/>
        <w:ind w:firstLine="540"/>
        <w:jc w:val="both"/>
      </w:pPr>
      <w:bookmarkStart w:id="100" w:name="P1010"/>
      <w:bookmarkEnd w:id="100"/>
      <w:r>
        <w:t>2) граждане, которые на 31 декабря 2024 года состоят на регистрационном учете в качестве безработных.</w:t>
      </w:r>
    </w:p>
    <w:p w:rsidR="00E759D2" w:rsidRDefault="00E759D2">
      <w:pPr>
        <w:pStyle w:val="ConsPlusNormal"/>
        <w:spacing w:before="200"/>
        <w:ind w:firstLine="540"/>
        <w:jc w:val="both"/>
      </w:pPr>
      <w:bookmarkStart w:id="101" w:name="P1011"/>
      <w:bookmarkEnd w:id="101"/>
      <w:r>
        <w:t xml:space="preserve">2. В течение периода, указанного в </w:t>
      </w:r>
      <w:hyperlink w:anchor="P1008">
        <w:r>
          <w:rPr>
            <w:color w:val="0000FF"/>
          </w:rPr>
          <w:t>части 1</w:t>
        </w:r>
      </w:hyperlink>
      <w: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E759D2" w:rsidRDefault="00E759D2">
      <w:pPr>
        <w:pStyle w:val="ConsPlusNormal"/>
        <w:spacing w:before="200"/>
        <w:ind w:firstLine="540"/>
        <w:jc w:val="both"/>
      </w:pPr>
      <w:r>
        <w:t>1) орган службы занятости направляет гражданину с использованием единой цифровой платформы предложение о прохождении профилирования;</w:t>
      </w:r>
    </w:p>
    <w:p w:rsidR="00E759D2" w:rsidRDefault="00E759D2">
      <w:pPr>
        <w:pStyle w:val="ConsPlusNormal"/>
        <w:spacing w:before="200"/>
        <w:ind w:firstLine="540"/>
        <w:jc w:val="both"/>
      </w:pPr>
      <w: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E759D2" w:rsidRDefault="00E759D2">
      <w:pPr>
        <w:pStyle w:val="ConsPlusNormal"/>
        <w:spacing w:before="200"/>
        <w:ind w:firstLine="540"/>
        <w:jc w:val="both"/>
      </w:pPr>
      <w:bookmarkStart w:id="102" w:name="P1014"/>
      <w:bookmarkEnd w:id="102"/>
      <w: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E759D2" w:rsidRDefault="00E759D2">
      <w:pPr>
        <w:pStyle w:val="ConsPlusNormal"/>
        <w:spacing w:before="200"/>
        <w:ind w:firstLine="540"/>
        <w:jc w:val="both"/>
      </w:pPr>
      <w:bookmarkStart w:id="103" w:name="P1015"/>
      <w:bookmarkEnd w:id="103"/>
      <w: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410">
        <w:r>
          <w:rPr>
            <w:color w:val="0000FF"/>
          </w:rPr>
          <w:t>частями 5</w:t>
        </w:r>
      </w:hyperlink>
      <w:r>
        <w:t xml:space="preserve">, </w:t>
      </w:r>
      <w:hyperlink w:anchor="P429">
        <w:r>
          <w:rPr>
            <w:color w:val="0000FF"/>
          </w:rPr>
          <w:t>10</w:t>
        </w:r>
      </w:hyperlink>
      <w:r>
        <w:t xml:space="preserve">, </w:t>
      </w:r>
      <w:hyperlink w:anchor="P430">
        <w:r>
          <w:rPr>
            <w:color w:val="0000FF"/>
          </w:rPr>
          <w:t>11 статьи 26</w:t>
        </w:r>
      </w:hyperlink>
      <w:r>
        <w:t xml:space="preserve"> настоящего Федерального закона.</w:t>
      </w:r>
    </w:p>
    <w:p w:rsidR="00E759D2" w:rsidRDefault="00E759D2">
      <w:pPr>
        <w:pStyle w:val="ConsPlusNormal"/>
        <w:spacing w:before="200"/>
        <w:ind w:firstLine="540"/>
        <w:jc w:val="both"/>
      </w:pPr>
      <w: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1014">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297">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Pr>
            <w:color w:val="0000FF"/>
          </w:rPr>
          <w:t>частью 5 статьи 20</w:t>
        </w:r>
      </w:hyperlink>
      <w:r>
        <w:t xml:space="preserve"> настоящего Федерального закона), отказ гражданина от согласования индивидуального плана содействия занятости либо </w:t>
      </w:r>
      <w:proofErr w:type="spellStart"/>
      <w:r>
        <w:t>ненаправление</w:t>
      </w:r>
      <w:proofErr w:type="spellEnd"/>
      <w:r>
        <w:t xml:space="preserve">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E759D2" w:rsidRDefault="00E759D2">
      <w:pPr>
        <w:pStyle w:val="ConsPlusNormal"/>
        <w:spacing w:before="200"/>
        <w:ind w:firstLine="540"/>
        <w:jc w:val="both"/>
      </w:pPr>
      <w:r>
        <w:t>6. Перечень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759D2" w:rsidRDefault="00E759D2">
      <w:pPr>
        <w:pStyle w:val="ConsPlusNormal"/>
        <w:spacing w:before="200"/>
        <w:ind w:firstLine="540"/>
        <w:jc w:val="both"/>
      </w:pPr>
      <w:r>
        <w:t xml:space="preserve">7. В течение периода, указанного в </w:t>
      </w:r>
      <w:hyperlink w:anchor="P1008">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1011">
        <w:r>
          <w:rPr>
            <w:color w:val="0000FF"/>
          </w:rPr>
          <w:t>частями 2</w:t>
        </w:r>
      </w:hyperlink>
      <w:r>
        <w:t xml:space="preserve"> - </w:t>
      </w:r>
      <w:hyperlink w:anchor="P1015">
        <w:r>
          <w:rPr>
            <w:color w:val="0000FF"/>
          </w:rPr>
          <w:t>4</w:t>
        </w:r>
      </w:hyperlink>
      <w:r>
        <w:t xml:space="preserve"> настоящей статьи, на граждан, указанных в </w:t>
      </w:r>
      <w:hyperlink w:anchor="P1009">
        <w:r>
          <w:rPr>
            <w:color w:val="0000FF"/>
          </w:rPr>
          <w:t>пункте 1 части 1</w:t>
        </w:r>
      </w:hyperlink>
      <w:r>
        <w:t xml:space="preserve"> настоящей статьи, не распространяется действие положений, предусмотренных </w:t>
      </w:r>
      <w:hyperlink w:anchor="P346">
        <w:r>
          <w:rPr>
            <w:color w:val="0000FF"/>
          </w:rPr>
          <w:t>пунктами 7</w:t>
        </w:r>
      </w:hyperlink>
      <w:r>
        <w:t xml:space="preserve"> - </w:t>
      </w:r>
      <w:hyperlink w:anchor="P352">
        <w:r>
          <w:rPr>
            <w:color w:val="0000FF"/>
          </w:rPr>
          <w:t>9 части 1 статьи 24</w:t>
        </w:r>
      </w:hyperlink>
      <w:r>
        <w:t xml:space="preserve">, </w:t>
      </w:r>
      <w:hyperlink w:anchor="P385">
        <w:r>
          <w:rPr>
            <w:color w:val="0000FF"/>
          </w:rPr>
          <w:t>пунктами 12</w:t>
        </w:r>
      </w:hyperlink>
      <w:r>
        <w:t xml:space="preserve"> и </w:t>
      </w:r>
      <w:hyperlink w:anchor="P388">
        <w:r>
          <w:rPr>
            <w:color w:val="0000FF"/>
          </w:rPr>
          <w:t>13 части 1 статьи 25</w:t>
        </w:r>
      </w:hyperlink>
      <w:r>
        <w:t xml:space="preserve">, </w:t>
      </w:r>
      <w:hyperlink w:anchor="P779">
        <w:r>
          <w:rPr>
            <w:color w:val="0000FF"/>
          </w:rPr>
          <w:t>пунктом 2 части 2 статьи 49</w:t>
        </w:r>
      </w:hyperlink>
      <w:r>
        <w:t xml:space="preserve"> настоящего Федерального закона, </w:t>
      </w:r>
      <w:r>
        <w:lastRenderedPageBreak/>
        <w:t xml:space="preserve">а на граждан, указанных в </w:t>
      </w:r>
      <w:hyperlink w:anchor="P1010">
        <w:r>
          <w:rPr>
            <w:color w:val="0000FF"/>
          </w:rPr>
          <w:t>пункте 2 части 1</w:t>
        </w:r>
      </w:hyperlink>
      <w:r>
        <w:t xml:space="preserve"> настоящей статьи, не распространяется действие положений, предусмотренных </w:t>
      </w:r>
      <w:hyperlink w:anchor="P385">
        <w:r>
          <w:rPr>
            <w:color w:val="0000FF"/>
          </w:rPr>
          <w:t>пунктами 12</w:t>
        </w:r>
      </w:hyperlink>
      <w:r>
        <w:t xml:space="preserve"> и </w:t>
      </w:r>
      <w:hyperlink w:anchor="P388">
        <w:r>
          <w:rPr>
            <w:color w:val="0000FF"/>
          </w:rPr>
          <w:t>13 части 1 статьи 25</w:t>
        </w:r>
      </w:hyperlink>
      <w:r>
        <w:t xml:space="preserve">, </w:t>
      </w:r>
      <w:hyperlink w:anchor="P779">
        <w:r>
          <w:rPr>
            <w:color w:val="0000FF"/>
          </w:rPr>
          <w:t>пунктом 2 части 2 статьи 49</w:t>
        </w:r>
      </w:hyperlink>
      <w:r>
        <w:t xml:space="preserve"> настоящего Федерального закона.</w:t>
      </w:r>
    </w:p>
    <w:p w:rsidR="00E759D2" w:rsidRDefault="00E759D2">
      <w:pPr>
        <w:pStyle w:val="ConsPlusNormal"/>
        <w:spacing w:before="200"/>
        <w:ind w:firstLine="540"/>
        <w:jc w:val="both"/>
      </w:pPr>
      <w:bookmarkStart w:id="104" w:name="P1019"/>
      <w:bookmarkEnd w:id="104"/>
      <w: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порядка исчисления среднего заработка, предусмотренного </w:t>
      </w:r>
      <w:hyperlink w:anchor="P733">
        <w:r>
          <w:rPr>
            <w:color w:val="0000FF"/>
          </w:rPr>
          <w:t>частью 6 статьи 45</w:t>
        </w:r>
      </w:hyperlink>
      <w:r>
        <w:t xml:space="preserve"> настоящего Федерального закона, средний заработок исчисляется в </w:t>
      </w:r>
      <w:hyperlink r:id="rId48">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E759D2" w:rsidRDefault="00E759D2">
      <w:pPr>
        <w:pStyle w:val="ConsPlusNormal"/>
        <w:ind w:firstLine="540"/>
        <w:jc w:val="both"/>
      </w:pPr>
    </w:p>
    <w:p w:rsidR="00E759D2" w:rsidRDefault="00E759D2">
      <w:pPr>
        <w:pStyle w:val="ConsPlusTitle"/>
        <w:ind w:firstLine="540"/>
        <w:jc w:val="both"/>
        <w:outlineLvl w:val="1"/>
      </w:pPr>
      <w:r>
        <w:t>Статья 69. Признание утратившими силу отдельных законодательных актов (положений законодательных актов) Российской Федерации</w:t>
      </w:r>
    </w:p>
    <w:p w:rsidR="00E759D2" w:rsidRDefault="00E759D2">
      <w:pPr>
        <w:pStyle w:val="ConsPlusNormal"/>
        <w:ind w:firstLine="540"/>
        <w:jc w:val="both"/>
      </w:pPr>
    </w:p>
    <w:p w:rsidR="00E759D2" w:rsidRDefault="00E759D2">
      <w:pPr>
        <w:pStyle w:val="ConsPlusNormal"/>
        <w:ind w:firstLine="540"/>
        <w:jc w:val="both"/>
      </w:pPr>
      <w:r>
        <w:t>1. Признать утратившими силу с 1 января 2024 года:</w:t>
      </w:r>
    </w:p>
    <w:p w:rsidR="00E759D2" w:rsidRDefault="00E759D2">
      <w:pPr>
        <w:pStyle w:val="ConsPlusNormal"/>
        <w:spacing w:before="200"/>
        <w:ind w:firstLine="540"/>
        <w:jc w:val="both"/>
      </w:pPr>
      <w:r>
        <w:t xml:space="preserve">1) </w:t>
      </w:r>
      <w:hyperlink r:id="rId49">
        <w:r>
          <w:rPr>
            <w:color w:val="0000FF"/>
          </w:rPr>
          <w:t>преамбулу</w:t>
        </w:r>
      </w:hyperlink>
      <w:r>
        <w:t xml:space="preserve">, </w:t>
      </w:r>
      <w:hyperlink r:id="rId50">
        <w:r>
          <w:rPr>
            <w:color w:val="0000FF"/>
          </w:rPr>
          <w:t>статьи 1</w:t>
        </w:r>
      </w:hyperlink>
      <w:r>
        <w:t xml:space="preserve">, </w:t>
      </w:r>
      <w:hyperlink r:id="rId51">
        <w:r>
          <w:rPr>
            <w:color w:val="0000FF"/>
          </w:rPr>
          <w:t>2</w:t>
        </w:r>
      </w:hyperlink>
      <w:r>
        <w:t xml:space="preserve">, </w:t>
      </w:r>
      <w:hyperlink r:id="rId52">
        <w:r>
          <w:rPr>
            <w:color w:val="0000FF"/>
          </w:rPr>
          <w:t>абзацы второй</w:t>
        </w:r>
      </w:hyperlink>
      <w:r>
        <w:t xml:space="preserve"> - </w:t>
      </w:r>
      <w:hyperlink r:id="rId53">
        <w:r>
          <w:rPr>
            <w:color w:val="0000FF"/>
          </w:rPr>
          <w:t>четвертый</w:t>
        </w:r>
      </w:hyperlink>
      <w:r>
        <w:t xml:space="preserve">, </w:t>
      </w:r>
      <w:hyperlink r:id="rId54">
        <w:r>
          <w:rPr>
            <w:color w:val="0000FF"/>
          </w:rPr>
          <w:t>шестой</w:t>
        </w:r>
      </w:hyperlink>
      <w:r>
        <w:t xml:space="preserve">, </w:t>
      </w:r>
      <w:hyperlink r:id="rId55">
        <w:r>
          <w:rPr>
            <w:color w:val="0000FF"/>
          </w:rPr>
          <w:t>восьмой</w:t>
        </w:r>
      </w:hyperlink>
      <w:r>
        <w:t xml:space="preserve"> - </w:t>
      </w:r>
      <w:hyperlink r:id="rId56">
        <w:r>
          <w:rPr>
            <w:color w:val="0000FF"/>
          </w:rPr>
          <w:t>десятый пункта 3 статьи 3</w:t>
        </w:r>
      </w:hyperlink>
      <w:r>
        <w:t xml:space="preserve">, </w:t>
      </w:r>
      <w:hyperlink r:id="rId57">
        <w:r>
          <w:rPr>
            <w:color w:val="0000FF"/>
          </w:rPr>
          <w:t>статью 6</w:t>
        </w:r>
      </w:hyperlink>
      <w:r>
        <w:t xml:space="preserve">, </w:t>
      </w:r>
      <w:hyperlink r:id="rId58">
        <w:r>
          <w:rPr>
            <w:color w:val="0000FF"/>
          </w:rPr>
          <w:t>подпункты 1</w:t>
        </w:r>
      </w:hyperlink>
      <w:r>
        <w:t xml:space="preserve"> - </w:t>
      </w:r>
      <w:hyperlink r:id="rId59">
        <w:r>
          <w:rPr>
            <w:color w:val="0000FF"/>
          </w:rPr>
          <w:t>4</w:t>
        </w:r>
      </w:hyperlink>
      <w:r>
        <w:t xml:space="preserve">, </w:t>
      </w:r>
      <w:hyperlink r:id="rId60">
        <w:r>
          <w:rPr>
            <w:color w:val="0000FF"/>
          </w:rPr>
          <w:t>6</w:t>
        </w:r>
      </w:hyperlink>
      <w:r>
        <w:t xml:space="preserve">, </w:t>
      </w:r>
      <w:hyperlink r:id="rId61">
        <w:r>
          <w:rPr>
            <w:color w:val="0000FF"/>
          </w:rPr>
          <w:t>8 пункта 1</w:t>
        </w:r>
      </w:hyperlink>
      <w:r>
        <w:t xml:space="preserve">, </w:t>
      </w:r>
      <w:hyperlink r:id="rId62">
        <w:r>
          <w:rPr>
            <w:color w:val="0000FF"/>
          </w:rPr>
          <w:t>подпункты 1</w:t>
        </w:r>
      </w:hyperlink>
      <w:r>
        <w:t xml:space="preserve">, </w:t>
      </w:r>
      <w:hyperlink r:id="rId63">
        <w:r>
          <w:rPr>
            <w:color w:val="0000FF"/>
          </w:rPr>
          <w:t>2</w:t>
        </w:r>
      </w:hyperlink>
      <w:r>
        <w:t xml:space="preserve">, </w:t>
      </w:r>
      <w:hyperlink r:id="rId64">
        <w:r>
          <w:rPr>
            <w:color w:val="0000FF"/>
          </w:rPr>
          <w:t>4</w:t>
        </w:r>
      </w:hyperlink>
      <w:r>
        <w:t xml:space="preserve">, </w:t>
      </w:r>
      <w:hyperlink r:id="rId65">
        <w:r>
          <w:rPr>
            <w:color w:val="0000FF"/>
          </w:rPr>
          <w:t>6</w:t>
        </w:r>
      </w:hyperlink>
      <w:r>
        <w:t xml:space="preserve">, </w:t>
      </w:r>
      <w:hyperlink r:id="rId66">
        <w:r>
          <w:rPr>
            <w:color w:val="0000FF"/>
          </w:rPr>
          <w:t>8</w:t>
        </w:r>
      </w:hyperlink>
      <w:r>
        <w:t xml:space="preserve">, </w:t>
      </w:r>
      <w:hyperlink r:id="rId67">
        <w:r>
          <w:rPr>
            <w:color w:val="0000FF"/>
          </w:rPr>
          <w:t>9</w:t>
        </w:r>
      </w:hyperlink>
      <w:r>
        <w:t xml:space="preserve">, </w:t>
      </w:r>
      <w:hyperlink r:id="rId68">
        <w:r>
          <w:rPr>
            <w:color w:val="0000FF"/>
          </w:rPr>
          <w:t>10</w:t>
        </w:r>
      </w:hyperlink>
      <w:r>
        <w:t xml:space="preserve">, </w:t>
      </w:r>
      <w:hyperlink r:id="rId69">
        <w:r>
          <w:rPr>
            <w:color w:val="0000FF"/>
          </w:rPr>
          <w:t>11</w:t>
        </w:r>
      </w:hyperlink>
      <w:r>
        <w:t xml:space="preserve">, </w:t>
      </w:r>
      <w:hyperlink r:id="rId70">
        <w:r>
          <w:rPr>
            <w:color w:val="0000FF"/>
          </w:rPr>
          <w:t>11.1</w:t>
        </w:r>
      </w:hyperlink>
      <w:r>
        <w:t xml:space="preserve">, </w:t>
      </w:r>
      <w:hyperlink r:id="rId71">
        <w:r>
          <w:rPr>
            <w:color w:val="0000FF"/>
          </w:rPr>
          <w:t>12</w:t>
        </w:r>
      </w:hyperlink>
      <w:r>
        <w:t xml:space="preserve">, </w:t>
      </w:r>
      <w:hyperlink r:id="rId72">
        <w:r>
          <w:rPr>
            <w:color w:val="0000FF"/>
          </w:rPr>
          <w:t>12.1</w:t>
        </w:r>
      </w:hyperlink>
      <w:r>
        <w:t xml:space="preserve">, </w:t>
      </w:r>
      <w:hyperlink r:id="rId73">
        <w:r>
          <w:rPr>
            <w:color w:val="0000FF"/>
          </w:rPr>
          <w:t>13</w:t>
        </w:r>
      </w:hyperlink>
      <w:r>
        <w:t xml:space="preserve">, </w:t>
      </w:r>
      <w:hyperlink r:id="rId74">
        <w:r>
          <w:rPr>
            <w:color w:val="0000FF"/>
          </w:rPr>
          <w:t>16</w:t>
        </w:r>
      </w:hyperlink>
      <w:r>
        <w:t xml:space="preserve">, </w:t>
      </w:r>
      <w:hyperlink r:id="rId75">
        <w:r>
          <w:rPr>
            <w:color w:val="0000FF"/>
          </w:rPr>
          <w:t>17.1 пункта 3 статьи 7</w:t>
        </w:r>
      </w:hyperlink>
      <w:r>
        <w:t xml:space="preserve">, </w:t>
      </w:r>
      <w:hyperlink r:id="rId76">
        <w:r>
          <w:rPr>
            <w:color w:val="0000FF"/>
          </w:rPr>
          <w:t>статью 7.1</w:t>
        </w:r>
      </w:hyperlink>
      <w:r>
        <w:t xml:space="preserve">, </w:t>
      </w:r>
      <w:hyperlink r:id="rId77">
        <w:r>
          <w:rPr>
            <w:color w:val="0000FF"/>
          </w:rPr>
          <w:t>подпункты 1</w:t>
        </w:r>
      </w:hyperlink>
      <w:r>
        <w:t xml:space="preserve">, </w:t>
      </w:r>
      <w:hyperlink r:id="rId78">
        <w:r>
          <w:rPr>
            <w:color w:val="0000FF"/>
          </w:rPr>
          <w:t>2</w:t>
        </w:r>
      </w:hyperlink>
      <w:r>
        <w:t xml:space="preserve">, </w:t>
      </w:r>
      <w:hyperlink r:id="rId79">
        <w:r>
          <w:rPr>
            <w:color w:val="0000FF"/>
          </w:rPr>
          <w:t>5</w:t>
        </w:r>
      </w:hyperlink>
      <w:r>
        <w:t xml:space="preserve">, </w:t>
      </w:r>
      <w:hyperlink r:id="rId80">
        <w:r>
          <w:rPr>
            <w:color w:val="0000FF"/>
          </w:rPr>
          <w:t>6</w:t>
        </w:r>
      </w:hyperlink>
      <w:r>
        <w:t xml:space="preserve">, </w:t>
      </w:r>
      <w:hyperlink r:id="rId81">
        <w:r>
          <w:rPr>
            <w:color w:val="0000FF"/>
          </w:rPr>
          <w:t>6.1</w:t>
        </w:r>
      </w:hyperlink>
      <w:r>
        <w:t xml:space="preserve">, </w:t>
      </w:r>
      <w:hyperlink r:id="rId82">
        <w:r>
          <w:rPr>
            <w:color w:val="0000FF"/>
          </w:rPr>
          <w:t>7</w:t>
        </w:r>
      </w:hyperlink>
      <w:r>
        <w:t xml:space="preserve">, </w:t>
      </w:r>
      <w:hyperlink r:id="rId83">
        <w:r>
          <w:rPr>
            <w:color w:val="0000FF"/>
          </w:rPr>
          <w:t>13</w:t>
        </w:r>
      </w:hyperlink>
      <w:r>
        <w:t xml:space="preserve">, </w:t>
      </w:r>
      <w:hyperlink r:id="rId84">
        <w:r>
          <w:rPr>
            <w:color w:val="0000FF"/>
          </w:rPr>
          <w:t>14 пункта 1</w:t>
        </w:r>
      </w:hyperlink>
      <w:r>
        <w:t xml:space="preserve">, </w:t>
      </w:r>
      <w:hyperlink r:id="rId85">
        <w:r>
          <w:rPr>
            <w:color w:val="0000FF"/>
          </w:rPr>
          <w:t>пункты 4</w:t>
        </w:r>
      </w:hyperlink>
      <w:r>
        <w:t xml:space="preserve">, </w:t>
      </w:r>
      <w:hyperlink r:id="rId86">
        <w:r>
          <w:rPr>
            <w:color w:val="0000FF"/>
          </w:rPr>
          <w:t>6</w:t>
        </w:r>
      </w:hyperlink>
      <w:r>
        <w:t xml:space="preserve">, </w:t>
      </w:r>
      <w:hyperlink r:id="rId87">
        <w:r>
          <w:rPr>
            <w:color w:val="0000FF"/>
          </w:rPr>
          <w:t>7 статьи 7.1-1</w:t>
        </w:r>
      </w:hyperlink>
      <w:r>
        <w:t xml:space="preserve">, </w:t>
      </w:r>
      <w:hyperlink r:id="rId88">
        <w:r>
          <w:rPr>
            <w:color w:val="0000FF"/>
          </w:rPr>
          <w:t>статью 8</w:t>
        </w:r>
      </w:hyperlink>
      <w:r>
        <w:t xml:space="preserve">, </w:t>
      </w:r>
      <w:hyperlink r:id="rId89">
        <w:r>
          <w:rPr>
            <w:color w:val="0000FF"/>
          </w:rPr>
          <w:t>абзац второй пункта 1</w:t>
        </w:r>
      </w:hyperlink>
      <w:r>
        <w:t xml:space="preserve">, </w:t>
      </w:r>
      <w:hyperlink r:id="rId90">
        <w:r>
          <w:rPr>
            <w:color w:val="0000FF"/>
          </w:rPr>
          <w:t>абзац второй пункта 2 статьи 12</w:t>
        </w:r>
      </w:hyperlink>
      <w:r>
        <w:t xml:space="preserve">, </w:t>
      </w:r>
      <w:hyperlink r:id="rId91">
        <w:r>
          <w:rPr>
            <w:color w:val="0000FF"/>
          </w:rPr>
          <w:t>пункт 3 статьи 13</w:t>
        </w:r>
      </w:hyperlink>
      <w:r>
        <w:t xml:space="preserve">, </w:t>
      </w:r>
      <w:hyperlink r:id="rId92">
        <w:r>
          <w:rPr>
            <w:color w:val="0000FF"/>
          </w:rPr>
          <w:t>пункт 1</w:t>
        </w:r>
      </w:hyperlink>
      <w:r>
        <w:t xml:space="preserve">, </w:t>
      </w:r>
      <w:hyperlink r:id="rId93">
        <w:r>
          <w:rPr>
            <w:color w:val="0000FF"/>
          </w:rPr>
          <w:t>подпункты 5</w:t>
        </w:r>
      </w:hyperlink>
      <w:r>
        <w:t xml:space="preserve"> и </w:t>
      </w:r>
      <w:hyperlink r:id="rId94">
        <w:r>
          <w:rPr>
            <w:color w:val="0000FF"/>
          </w:rPr>
          <w:t>6 пункта 2</w:t>
        </w:r>
      </w:hyperlink>
      <w:r>
        <w:t xml:space="preserve">, </w:t>
      </w:r>
      <w:hyperlink r:id="rId95">
        <w:r>
          <w:rPr>
            <w:color w:val="0000FF"/>
          </w:rPr>
          <w:t>пункт 8 статьи 15</w:t>
        </w:r>
      </w:hyperlink>
      <w:r>
        <w:t xml:space="preserve">, </w:t>
      </w:r>
      <w:hyperlink r:id="rId96">
        <w:r>
          <w:rPr>
            <w:color w:val="0000FF"/>
          </w:rPr>
          <w:t>статьи 16</w:t>
        </w:r>
      </w:hyperlink>
      <w:r>
        <w:t xml:space="preserve">, </w:t>
      </w:r>
      <w:hyperlink r:id="rId97">
        <w:r>
          <w:rPr>
            <w:color w:val="0000FF"/>
          </w:rPr>
          <w:t>16.2</w:t>
        </w:r>
      </w:hyperlink>
      <w:r>
        <w:t xml:space="preserve">, </w:t>
      </w:r>
      <w:hyperlink r:id="rId98">
        <w:r>
          <w:rPr>
            <w:color w:val="0000FF"/>
          </w:rPr>
          <w:t>17</w:t>
        </w:r>
      </w:hyperlink>
      <w:r>
        <w:t xml:space="preserve">, </w:t>
      </w:r>
      <w:hyperlink r:id="rId99">
        <w:r>
          <w:rPr>
            <w:color w:val="0000FF"/>
          </w:rPr>
          <w:t>20</w:t>
        </w:r>
      </w:hyperlink>
      <w:r>
        <w:t xml:space="preserve">, </w:t>
      </w:r>
      <w:hyperlink r:id="rId100">
        <w:r>
          <w:rPr>
            <w:color w:val="0000FF"/>
          </w:rPr>
          <w:t>21</w:t>
        </w:r>
      </w:hyperlink>
      <w:r>
        <w:t xml:space="preserve">, </w:t>
      </w:r>
      <w:hyperlink r:id="rId101">
        <w:r>
          <w:rPr>
            <w:color w:val="0000FF"/>
          </w:rPr>
          <w:t>абзац первый пункта 1 статьи 22</w:t>
        </w:r>
      </w:hyperlink>
      <w:r>
        <w:t xml:space="preserve">, </w:t>
      </w:r>
      <w:hyperlink r:id="rId102">
        <w:r>
          <w:rPr>
            <w:color w:val="0000FF"/>
          </w:rPr>
          <w:t>статьи 24</w:t>
        </w:r>
      </w:hyperlink>
      <w:r>
        <w:t xml:space="preserve">, </w:t>
      </w:r>
      <w:hyperlink r:id="rId103">
        <w:r>
          <w:rPr>
            <w:color w:val="0000FF"/>
          </w:rPr>
          <w:t>25</w:t>
        </w:r>
      </w:hyperlink>
      <w:r>
        <w:t xml:space="preserve">, </w:t>
      </w:r>
      <w:hyperlink r:id="rId104">
        <w:r>
          <w:rPr>
            <w:color w:val="0000FF"/>
          </w:rPr>
          <w:t>26</w:t>
        </w:r>
      </w:hyperlink>
      <w:r>
        <w:t xml:space="preserve">, </w:t>
      </w:r>
      <w:hyperlink r:id="rId105">
        <w:r>
          <w:rPr>
            <w:color w:val="0000FF"/>
          </w:rPr>
          <w:t>28</w:t>
        </w:r>
      </w:hyperlink>
      <w:r>
        <w:t xml:space="preserve">, </w:t>
      </w:r>
      <w:hyperlink r:id="rId106">
        <w:r>
          <w:rPr>
            <w:color w:val="0000FF"/>
          </w:rPr>
          <w:t>30</w:t>
        </w:r>
      </w:hyperlink>
      <w:r>
        <w:t xml:space="preserve">, </w:t>
      </w:r>
      <w:hyperlink r:id="rId107">
        <w:r>
          <w:rPr>
            <w:color w:val="0000FF"/>
          </w:rPr>
          <w:t>пункты 1</w:t>
        </w:r>
      </w:hyperlink>
      <w:r>
        <w:t xml:space="preserve"> - </w:t>
      </w:r>
      <w:hyperlink r:id="rId108">
        <w:r>
          <w:rPr>
            <w:color w:val="0000FF"/>
          </w:rPr>
          <w:t>4</w:t>
        </w:r>
      </w:hyperlink>
      <w:r>
        <w:t xml:space="preserve">, </w:t>
      </w:r>
      <w:hyperlink r:id="rId109">
        <w:r>
          <w:rPr>
            <w:color w:val="0000FF"/>
          </w:rPr>
          <w:t>5.1 статьи 31</w:t>
        </w:r>
      </w:hyperlink>
      <w:r>
        <w:t xml:space="preserve">, </w:t>
      </w:r>
      <w:hyperlink r:id="rId110">
        <w:r>
          <w:rPr>
            <w:color w:val="0000FF"/>
          </w:rPr>
          <w:t>статьи 32</w:t>
        </w:r>
      </w:hyperlink>
      <w:r>
        <w:t xml:space="preserve">, </w:t>
      </w:r>
      <w:hyperlink r:id="rId111">
        <w:r>
          <w:rPr>
            <w:color w:val="0000FF"/>
          </w:rPr>
          <w:t>33</w:t>
        </w:r>
      </w:hyperlink>
      <w:r>
        <w:t xml:space="preserve">, </w:t>
      </w:r>
      <w:hyperlink r:id="rId112">
        <w:r>
          <w:rPr>
            <w:color w:val="0000FF"/>
          </w:rPr>
          <w:t>34</w:t>
        </w:r>
      </w:hyperlink>
      <w:r>
        <w:t xml:space="preserve">, </w:t>
      </w:r>
      <w:hyperlink r:id="rId113">
        <w:r>
          <w:rPr>
            <w:color w:val="0000FF"/>
          </w:rPr>
          <w:t>34.1</w:t>
        </w:r>
      </w:hyperlink>
      <w:r>
        <w:t xml:space="preserve">, </w:t>
      </w:r>
      <w:hyperlink r:id="rId114">
        <w:r>
          <w:rPr>
            <w:color w:val="0000FF"/>
          </w:rPr>
          <w:t>34.2</w:t>
        </w:r>
      </w:hyperlink>
      <w:r>
        <w:t xml:space="preserve">, </w:t>
      </w:r>
      <w:hyperlink r:id="rId115">
        <w:r>
          <w:rPr>
            <w:color w:val="0000FF"/>
          </w:rPr>
          <w:t>абзацы второй</w:t>
        </w:r>
      </w:hyperlink>
      <w:r>
        <w:t xml:space="preserve">, </w:t>
      </w:r>
      <w:hyperlink r:id="rId116">
        <w:r>
          <w:rPr>
            <w:color w:val="0000FF"/>
          </w:rPr>
          <w:t>шестой</w:t>
        </w:r>
      </w:hyperlink>
      <w:r>
        <w:t xml:space="preserve"> - </w:t>
      </w:r>
      <w:hyperlink r:id="rId117">
        <w:r>
          <w:rPr>
            <w:color w:val="0000FF"/>
          </w:rPr>
          <w:t>десятый пункта 2</w:t>
        </w:r>
      </w:hyperlink>
      <w:r>
        <w:t xml:space="preserve">, </w:t>
      </w:r>
      <w:hyperlink r:id="rId118">
        <w:r>
          <w:rPr>
            <w:color w:val="0000FF"/>
          </w:rPr>
          <w:t>абзацы второй</w:t>
        </w:r>
      </w:hyperlink>
      <w:r>
        <w:t xml:space="preserve">, </w:t>
      </w:r>
      <w:hyperlink r:id="rId119">
        <w:r>
          <w:rPr>
            <w:color w:val="0000FF"/>
          </w:rPr>
          <w:t>четвертый</w:t>
        </w:r>
      </w:hyperlink>
      <w:r>
        <w:t xml:space="preserve">, </w:t>
      </w:r>
      <w:hyperlink r:id="rId120">
        <w:r>
          <w:rPr>
            <w:color w:val="0000FF"/>
          </w:rPr>
          <w:t>пятый</w:t>
        </w:r>
      </w:hyperlink>
      <w:r>
        <w:t xml:space="preserve">, </w:t>
      </w:r>
      <w:hyperlink r:id="rId121">
        <w:r>
          <w:rPr>
            <w:color w:val="0000FF"/>
          </w:rPr>
          <w:t>седьмой</w:t>
        </w:r>
      </w:hyperlink>
      <w:r>
        <w:t xml:space="preserve"> - </w:t>
      </w:r>
      <w:hyperlink r:id="rId122">
        <w:r>
          <w:rPr>
            <w:color w:val="0000FF"/>
          </w:rPr>
          <w:t>девятый пункта 3</w:t>
        </w:r>
      </w:hyperlink>
      <w:r>
        <w:t xml:space="preserve">, </w:t>
      </w:r>
      <w:hyperlink r:id="rId123">
        <w:r>
          <w:rPr>
            <w:color w:val="0000FF"/>
          </w:rPr>
          <w:t>пункты 4</w:t>
        </w:r>
      </w:hyperlink>
      <w:r>
        <w:t xml:space="preserve">, </w:t>
      </w:r>
      <w:hyperlink r:id="rId124">
        <w:r>
          <w:rPr>
            <w:color w:val="0000FF"/>
          </w:rPr>
          <w:t>6</w:t>
        </w:r>
      </w:hyperlink>
      <w:r>
        <w:t xml:space="preserve">, </w:t>
      </w:r>
      <w:hyperlink r:id="rId125">
        <w:r>
          <w:rPr>
            <w:color w:val="0000FF"/>
          </w:rPr>
          <w:t>7 статьи 35</w:t>
        </w:r>
      </w:hyperlink>
      <w:r>
        <w:t xml:space="preserve">, </w:t>
      </w:r>
      <w:hyperlink r:id="rId126">
        <w:r>
          <w:rPr>
            <w:color w:val="0000FF"/>
          </w:rPr>
          <w:t>статьи 36</w:t>
        </w:r>
      </w:hyperlink>
      <w:r>
        <w:t xml:space="preserve">, </w:t>
      </w:r>
      <w:hyperlink r:id="rId127">
        <w:r>
          <w:rPr>
            <w:color w:val="0000FF"/>
          </w:rPr>
          <w:t>37</w:t>
        </w:r>
      </w:hyperlink>
      <w:r>
        <w:t xml:space="preserve">, </w:t>
      </w:r>
      <w:hyperlink r:id="rId128">
        <w:r>
          <w:rPr>
            <w:color w:val="0000FF"/>
          </w:rPr>
          <w:t>37.1</w:t>
        </w:r>
      </w:hyperlink>
      <w:r>
        <w:t xml:space="preserve">, </w:t>
      </w:r>
      <w:hyperlink r:id="rId129">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E759D2" w:rsidRDefault="00E759D2">
      <w:pPr>
        <w:pStyle w:val="ConsPlusNormal"/>
        <w:spacing w:before="200"/>
        <w:ind w:firstLine="540"/>
        <w:jc w:val="both"/>
      </w:pPr>
      <w:r>
        <w:t xml:space="preserve">2) </w:t>
      </w:r>
      <w:hyperlink r:id="rId130">
        <w:r>
          <w:rPr>
            <w:color w:val="0000FF"/>
          </w:rPr>
          <w:t>пункты 1</w:t>
        </w:r>
      </w:hyperlink>
      <w:r>
        <w:t xml:space="preserve">, </w:t>
      </w:r>
      <w:hyperlink r:id="rId131">
        <w:r>
          <w:rPr>
            <w:color w:val="0000FF"/>
          </w:rPr>
          <w:t>2</w:t>
        </w:r>
      </w:hyperlink>
      <w:r>
        <w:t xml:space="preserve">, </w:t>
      </w:r>
      <w:hyperlink r:id="rId132">
        <w:r>
          <w:rPr>
            <w:color w:val="0000FF"/>
          </w:rPr>
          <w:t>13</w:t>
        </w:r>
      </w:hyperlink>
      <w:r>
        <w:t xml:space="preserve">, </w:t>
      </w:r>
      <w:hyperlink r:id="rId133">
        <w:r>
          <w:rPr>
            <w:color w:val="0000FF"/>
          </w:rPr>
          <w:t>15</w:t>
        </w:r>
      </w:hyperlink>
      <w:r>
        <w:t xml:space="preserve">, </w:t>
      </w:r>
      <w:hyperlink r:id="rId134">
        <w:r>
          <w:rPr>
            <w:color w:val="0000FF"/>
          </w:rPr>
          <w:t>17</w:t>
        </w:r>
      </w:hyperlink>
      <w:r>
        <w:t xml:space="preserve">, </w:t>
      </w:r>
      <w:hyperlink r:id="rId135">
        <w:r>
          <w:rPr>
            <w:color w:val="0000FF"/>
          </w:rPr>
          <w:t>19</w:t>
        </w:r>
      </w:hyperlink>
      <w:r>
        <w:t xml:space="preserve"> - </w:t>
      </w:r>
      <w:hyperlink r:id="rId136">
        <w:r>
          <w:rPr>
            <w:color w:val="0000FF"/>
          </w:rPr>
          <w:t>21</w:t>
        </w:r>
      </w:hyperlink>
      <w:r>
        <w:t xml:space="preserve">, </w:t>
      </w:r>
      <w:hyperlink r:id="rId137">
        <w:r>
          <w:rPr>
            <w:color w:val="0000FF"/>
          </w:rPr>
          <w:t>23</w:t>
        </w:r>
      </w:hyperlink>
      <w:r>
        <w:t xml:space="preserve"> и </w:t>
      </w:r>
      <w:hyperlink r:id="rId138">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E759D2" w:rsidRDefault="00E759D2">
      <w:pPr>
        <w:pStyle w:val="ConsPlusNormal"/>
        <w:spacing w:before="200"/>
        <w:ind w:firstLine="540"/>
        <w:jc w:val="both"/>
      </w:pPr>
      <w:r>
        <w:t xml:space="preserve">3) </w:t>
      </w:r>
      <w:hyperlink r:id="rId139">
        <w:r>
          <w:rPr>
            <w:color w:val="0000FF"/>
          </w:rPr>
          <w:t>абзацы второй</w:t>
        </w:r>
      </w:hyperlink>
      <w:r>
        <w:t xml:space="preserve"> - </w:t>
      </w:r>
      <w:hyperlink r:id="rId140">
        <w:r>
          <w:rPr>
            <w:color w:val="0000FF"/>
          </w:rPr>
          <w:t>четвертый</w:t>
        </w:r>
      </w:hyperlink>
      <w:r>
        <w:t xml:space="preserve"> и </w:t>
      </w:r>
      <w:hyperlink r:id="rId141">
        <w:r>
          <w:rPr>
            <w:color w:val="0000FF"/>
          </w:rPr>
          <w:t>десятый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E759D2" w:rsidRDefault="00E759D2">
      <w:pPr>
        <w:pStyle w:val="ConsPlusNormal"/>
        <w:spacing w:before="200"/>
        <w:ind w:firstLine="540"/>
        <w:jc w:val="both"/>
      </w:pPr>
      <w:r>
        <w:t xml:space="preserve">4) </w:t>
      </w:r>
      <w:hyperlink r:id="rId142">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E759D2" w:rsidRDefault="00E759D2">
      <w:pPr>
        <w:pStyle w:val="ConsPlusNormal"/>
        <w:spacing w:before="200"/>
        <w:ind w:firstLine="540"/>
        <w:jc w:val="both"/>
      </w:pPr>
      <w:r>
        <w:t xml:space="preserve">5) </w:t>
      </w:r>
      <w:hyperlink r:id="rId143">
        <w:r>
          <w:rPr>
            <w:color w:val="0000FF"/>
          </w:rPr>
          <w:t>статью 18</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E759D2" w:rsidRDefault="00E759D2">
      <w:pPr>
        <w:pStyle w:val="ConsPlusNormal"/>
        <w:spacing w:before="200"/>
        <w:ind w:firstLine="540"/>
        <w:jc w:val="both"/>
      </w:pPr>
      <w:r>
        <w:t xml:space="preserve">6) </w:t>
      </w:r>
      <w:hyperlink r:id="rId144">
        <w:r>
          <w:rPr>
            <w:color w:val="0000FF"/>
          </w:rPr>
          <w:t>пункты 2</w:t>
        </w:r>
      </w:hyperlink>
      <w:r>
        <w:t xml:space="preserve"> и </w:t>
      </w:r>
      <w:hyperlink r:id="rId145">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E759D2" w:rsidRDefault="00E759D2">
      <w:pPr>
        <w:pStyle w:val="ConsPlusNormal"/>
        <w:spacing w:before="200"/>
        <w:ind w:firstLine="540"/>
        <w:jc w:val="both"/>
      </w:pPr>
      <w:r>
        <w:t xml:space="preserve">7) </w:t>
      </w:r>
      <w:hyperlink r:id="rId146">
        <w:r>
          <w:rPr>
            <w:color w:val="0000FF"/>
          </w:rPr>
          <w:t>пункты 1</w:t>
        </w:r>
      </w:hyperlink>
      <w:r>
        <w:t xml:space="preserve">, </w:t>
      </w:r>
      <w:hyperlink r:id="rId147">
        <w:r>
          <w:rPr>
            <w:color w:val="0000FF"/>
          </w:rPr>
          <w:t>6</w:t>
        </w:r>
      </w:hyperlink>
      <w:r>
        <w:t xml:space="preserve">, </w:t>
      </w:r>
      <w:hyperlink r:id="rId148">
        <w:r>
          <w:rPr>
            <w:color w:val="0000FF"/>
          </w:rPr>
          <w:t>8</w:t>
        </w:r>
      </w:hyperlink>
      <w:r>
        <w:t xml:space="preserve">, </w:t>
      </w:r>
      <w:hyperlink r:id="rId149">
        <w:r>
          <w:rPr>
            <w:color w:val="0000FF"/>
          </w:rPr>
          <w:t>10</w:t>
        </w:r>
      </w:hyperlink>
      <w:r>
        <w:t xml:space="preserve"> и </w:t>
      </w:r>
      <w:hyperlink r:id="rId150">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E759D2" w:rsidRDefault="00E759D2">
      <w:pPr>
        <w:pStyle w:val="ConsPlusNormal"/>
        <w:spacing w:before="200"/>
        <w:ind w:firstLine="540"/>
        <w:jc w:val="both"/>
      </w:pPr>
      <w:r>
        <w:t xml:space="preserve">8) </w:t>
      </w:r>
      <w:hyperlink r:id="rId151">
        <w:r>
          <w:rPr>
            <w:color w:val="0000FF"/>
          </w:rPr>
          <w:t>подпункты 3</w:t>
        </w:r>
      </w:hyperlink>
      <w:r>
        <w:t xml:space="preserve"> и </w:t>
      </w:r>
      <w:hyperlink r:id="rId152">
        <w:r>
          <w:rPr>
            <w:color w:val="0000FF"/>
          </w:rPr>
          <w:t>5 пункта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759D2" w:rsidRDefault="00E759D2">
      <w:pPr>
        <w:pStyle w:val="ConsPlusNormal"/>
        <w:spacing w:before="200"/>
        <w:ind w:firstLine="540"/>
        <w:jc w:val="both"/>
      </w:pPr>
      <w:r>
        <w:t xml:space="preserve">9) </w:t>
      </w:r>
      <w:hyperlink r:id="rId153">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E759D2" w:rsidRDefault="00E759D2">
      <w:pPr>
        <w:pStyle w:val="ConsPlusNormal"/>
        <w:spacing w:before="200"/>
        <w:ind w:firstLine="540"/>
        <w:jc w:val="both"/>
      </w:pPr>
      <w:r>
        <w:lastRenderedPageBreak/>
        <w:t xml:space="preserve">10) </w:t>
      </w:r>
      <w:hyperlink r:id="rId154">
        <w:r>
          <w:rPr>
            <w:color w:val="0000FF"/>
          </w:rPr>
          <w:t>статью 3</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E759D2" w:rsidRDefault="00E759D2">
      <w:pPr>
        <w:pStyle w:val="ConsPlusNormal"/>
        <w:spacing w:before="200"/>
        <w:ind w:firstLine="540"/>
        <w:jc w:val="both"/>
      </w:pPr>
      <w:r>
        <w:t xml:space="preserve">11) </w:t>
      </w:r>
      <w:hyperlink r:id="rId155">
        <w:r>
          <w:rPr>
            <w:color w:val="0000FF"/>
          </w:rPr>
          <w:t>пункты 1</w:t>
        </w:r>
      </w:hyperlink>
      <w:r>
        <w:t xml:space="preserve">, </w:t>
      </w:r>
      <w:hyperlink r:id="rId156">
        <w:r>
          <w:rPr>
            <w:color w:val="0000FF"/>
          </w:rPr>
          <w:t>6</w:t>
        </w:r>
      </w:hyperlink>
      <w:r>
        <w:t xml:space="preserve">, </w:t>
      </w:r>
      <w:hyperlink r:id="rId157">
        <w:r>
          <w:rPr>
            <w:color w:val="0000FF"/>
          </w:rPr>
          <w:t>14</w:t>
        </w:r>
      </w:hyperlink>
      <w:r>
        <w:t xml:space="preserve">, </w:t>
      </w:r>
      <w:hyperlink r:id="rId158">
        <w:r>
          <w:rPr>
            <w:color w:val="0000FF"/>
          </w:rPr>
          <w:t>17</w:t>
        </w:r>
      </w:hyperlink>
      <w:r>
        <w:t xml:space="preserve"> - </w:t>
      </w:r>
      <w:hyperlink r:id="rId159">
        <w:r>
          <w:rPr>
            <w:color w:val="0000FF"/>
          </w:rPr>
          <w:t>19</w:t>
        </w:r>
      </w:hyperlink>
      <w:r>
        <w:t xml:space="preserve">, </w:t>
      </w:r>
      <w:hyperlink r:id="rId160">
        <w:r>
          <w:rPr>
            <w:color w:val="0000FF"/>
          </w:rPr>
          <w:t>21</w:t>
        </w:r>
      </w:hyperlink>
      <w:r>
        <w:t xml:space="preserve">, </w:t>
      </w:r>
      <w:hyperlink r:id="rId161">
        <w:r>
          <w:rPr>
            <w:color w:val="0000FF"/>
          </w:rPr>
          <w:t>22</w:t>
        </w:r>
      </w:hyperlink>
      <w:r>
        <w:t xml:space="preserve"> и </w:t>
      </w:r>
      <w:hyperlink r:id="rId162">
        <w:r>
          <w:rPr>
            <w:color w:val="0000FF"/>
          </w:rPr>
          <w:t>24 статьи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E759D2" w:rsidRDefault="00E759D2">
      <w:pPr>
        <w:pStyle w:val="ConsPlusNormal"/>
        <w:spacing w:before="200"/>
        <w:ind w:firstLine="540"/>
        <w:jc w:val="both"/>
      </w:pPr>
      <w:r>
        <w:t xml:space="preserve">12) </w:t>
      </w:r>
      <w:hyperlink r:id="rId163">
        <w:r>
          <w:rPr>
            <w:color w:val="0000FF"/>
          </w:rPr>
          <w:t>пункты 4</w:t>
        </w:r>
      </w:hyperlink>
      <w:r>
        <w:t xml:space="preserve">, </w:t>
      </w:r>
      <w:hyperlink r:id="rId164">
        <w:r>
          <w:rPr>
            <w:color w:val="0000FF"/>
          </w:rPr>
          <w:t>10</w:t>
        </w:r>
      </w:hyperlink>
      <w:r>
        <w:t xml:space="preserve">, </w:t>
      </w:r>
      <w:hyperlink r:id="rId165">
        <w:r>
          <w:rPr>
            <w:color w:val="0000FF"/>
          </w:rPr>
          <w:t>13</w:t>
        </w:r>
      </w:hyperlink>
      <w:r>
        <w:t xml:space="preserve">, </w:t>
      </w:r>
      <w:hyperlink r:id="rId166">
        <w:r>
          <w:rPr>
            <w:color w:val="0000FF"/>
          </w:rPr>
          <w:t>16</w:t>
        </w:r>
      </w:hyperlink>
      <w:r>
        <w:t xml:space="preserve">, </w:t>
      </w:r>
      <w:hyperlink r:id="rId167">
        <w:r>
          <w:rPr>
            <w:color w:val="0000FF"/>
          </w:rPr>
          <w:t>18</w:t>
        </w:r>
      </w:hyperlink>
      <w:r>
        <w:t xml:space="preserve"> - </w:t>
      </w:r>
      <w:hyperlink r:id="rId168">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759D2" w:rsidRDefault="00E759D2">
      <w:pPr>
        <w:pStyle w:val="ConsPlusNormal"/>
        <w:spacing w:before="200"/>
        <w:ind w:firstLine="540"/>
        <w:jc w:val="both"/>
      </w:pPr>
      <w:r>
        <w:t xml:space="preserve">13) </w:t>
      </w:r>
      <w:hyperlink r:id="rId169">
        <w:r>
          <w:rPr>
            <w:color w:val="0000FF"/>
          </w:rPr>
          <w:t>пункты 2</w:t>
        </w:r>
      </w:hyperlink>
      <w:r>
        <w:t xml:space="preserve">, </w:t>
      </w:r>
      <w:hyperlink r:id="rId170">
        <w:r>
          <w:rPr>
            <w:color w:val="0000FF"/>
          </w:rPr>
          <w:t>4</w:t>
        </w:r>
      </w:hyperlink>
      <w:r>
        <w:t xml:space="preserve"> (в части дополнения статьей 7.1) и </w:t>
      </w:r>
      <w:hyperlink r:id="rId171">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759D2" w:rsidRDefault="00E759D2">
      <w:pPr>
        <w:pStyle w:val="ConsPlusNormal"/>
        <w:spacing w:before="200"/>
        <w:ind w:firstLine="540"/>
        <w:jc w:val="both"/>
      </w:pPr>
      <w:r>
        <w:t xml:space="preserve">14) </w:t>
      </w:r>
      <w:hyperlink r:id="rId172">
        <w:r>
          <w:rPr>
            <w:color w:val="0000FF"/>
          </w:rPr>
          <w:t>статью 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759D2" w:rsidRDefault="00E759D2">
      <w:pPr>
        <w:pStyle w:val="ConsPlusNormal"/>
        <w:spacing w:before="200"/>
        <w:ind w:firstLine="540"/>
        <w:jc w:val="both"/>
      </w:pPr>
      <w:r>
        <w:t xml:space="preserve">15) </w:t>
      </w:r>
      <w:hyperlink r:id="rId173">
        <w:r>
          <w:rPr>
            <w:color w:val="0000FF"/>
          </w:rPr>
          <w:t>пункт 3 статьи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759D2" w:rsidRDefault="00E759D2">
      <w:pPr>
        <w:pStyle w:val="ConsPlusNormal"/>
        <w:spacing w:before="200"/>
        <w:ind w:firstLine="540"/>
        <w:jc w:val="both"/>
      </w:pPr>
      <w:r>
        <w:t xml:space="preserve">16) </w:t>
      </w:r>
      <w:hyperlink r:id="rId174">
        <w:r>
          <w:rPr>
            <w:color w:val="0000FF"/>
          </w:rPr>
          <w:t>пункты 2</w:t>
        </w:r>
      </w:hyperlink>
      <w:r>
        <w:t xml:space="preserve"> и </w:t>
      </w:r>
      <w:hyperlink r:id="rId175">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E759D2" w:rsidRDefault="00E759D2">
      <w:pPr>
        <w:pStyle w:val="ConsPlusNormal"/>
        <w:spacing w:before="200"/>
        <w:ind w:firstLine="540"/>
        <w:jc w:val="both"/>
      </w:pPr>
      <w:r>
        <w:t xml:space="preserve">17) </w:t>
      </w:r>
      <w:hyperlink r:id="rId176">
        <w:r>
          <w:rPr>
            <w:color w:val="0000FF"/>
          </w:rPr>
          <w:t>статью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759D2" w:rsidRDefault="00E759D2">
      <w:pPr>
        <w:pStyle w:val="ConsPlusNormal"/>
        <w:spacing w:before="200"/>
        <w:ind w:firstLine="540"/>
        <w:jc w:val="both"/>
      </w:pPr>
      <w:r>
        <w:t xml:space="preserve">18) </w:t>
      </w:r>
      <w:hyperlink r:id="rId177">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759D2" w:rsidRDefault="00E759D2">
      <w:pPr>
        <w:pStyle w:val="ConsPlusNormal"/>
        <w:spacing w:before="200"/>
        <w:ind w:firstLine="540"/>
        <w:jc w:val="both"/>
      </w:pPr>
      <w:r>
        <w:t xml:space="preserve">19) </w:t>
      </w:r>
      <w:hyperlink r:id="rId178">
        <w:r>
          <w:rPr>
            <w:color w:val="0000FF"/>
          </w:rPr>
          <w:t>пункты 1</w:t>
        </w:r>
      </w:hyperlink>
      <w:r>
        <w:t xml:space="preserve">, </w:t>
      </w:r>
      <w:hyperlink r:id="rId179">
        <w:r>
          <w:rPr>
            <w:color w:val="0000FF"/>
          </w:rPr>
          <w:t>6</w:t>
        </w:r>
      </w:hyperlink>
      <w:r>
        <w:t xml:space="preserve">, </w:t>
      </w:r>
      <w:hyperlink r:id="rId180">
        <w:r>
          <w:rPr>
            <w:color w:val="0000FF"/>
          </w:rPr>
          <w:t>7</w:t>
        </w:r>
      </w:hyperlink>
      <w:r>
        <w:t xml:space="preserve">, </w:t>
      </w:r>
      <w:hyperlink r:id="rId181">
        <w:r>
          <w:rPr>
            <w:color w:val="0000FF"/>
          </w:rPr>
          <w:t>10</w:t>
        </w:r>
      </w:hyperlink>
      <w:r>
        <w:t xml:space="preserve">, </w:t>
      </w:r>
      <w:hyperlink r:id="rId182">
        <w:r>
          <w:rPr>
            <w:color w:val="0000FF"/>
          </w:rPr>
          <w:t>12</w:t>
        </w:r>
      </w:hyperlink>
      <w:r>
        <w:t xml:space="preserve"> и </w:t>
      </w:r>
      <w:hyperlink r:id="rId183">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E759D2" w:rsidRDefault="00E759D2">
      <w:pPr>
        <w:pStyle w:val="ConsPlusNormal"/>
        <w:spacing w:before="200"/>
        <w:ind w:firstLine="540"/>
        <w:jc w:val="both"/>
      </w:pPr>
      <w:r>
        <w:t xml:space="preserve">20) </w:t>
      </w:r>
      <w:hyperlink r:id="rId184">
        <w:r>
          <w:rPr>
            <w:color w:val="0000FF"/>
          </w:rPr>
          <w:t>пункты 3</w:t>
        </w:r>
      </w:hyperlink>
      <w:r>
        <w:t xml:space="preserve">, </w:t>
      </w:r>
      <w:hyperlink r:id="rId185">
        <w:r>
          <w:rPr>
            <w:color w:val="0000FF"/>
          </w:rPr>
          <w:t>13</w:t>
        </w:r>
      </w:hyperlink>
      <w:r>
        <w:t xml:space="preserve">, </w:t>
      </w:r>
      <w:hyperlink r:id="rId186">
        <w:r>
          <w:rPr>
            <w:color w:val="0000FF"/>
          </w:rPr>
          <w:t>14</w:t>
        </w:r>
      </w:hyperlink>
      <w:r>
        <w:t xml:space="preserve">, </w:t>
      </w:r>
      <w:hyperlink r:id="rId187">
        <w:r>
          <w:rPr>
            <w:color w:val="0000FF"/>
          </w:rPr>
          <w:t>16</w:t>
        </w:r>
      </w:hyperlink>
      <w:r>
        <w:t xml:space="preserve">, </w:t>
      </w:r>
      <w:hyperlink r:id="rId188">
        <w:r>
          <w:rPr>
            <w:color w:val="0000FF"/>
          </w:rPr>
          <w:t>18</w:t>
        </w:r>
      </w:hyperlink>
      <w:r>
        <w:t xml:space="preserve"> и </w:t>
      </w:r>
      <w:hyperlink r:id="rId189">
        <w:r>
          <w:rPr>
            <w:color w:val="0000FF"/>
          </w:rPr>
          <w:t>22 статьи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E759D2" w:rsidRDefault="00E759D2">
      <w:pPr>
        <w:pStyle w:val="ConsPlusNormal"/>
        <w:spacing w:before="200"/>
        <w:ind w:firstLine="540"/>
        <w:jc w:val="both"/>
      </w:pPr>
      <w:r>
        <w:t xml:space="preserve">21) </w:t>
      </w:r>
      <w:hyperlink r:id="rId190">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E759D2" w:rsidRDefault="00E759D2">
      <w:pPr>
        <w:pStyle w:val="ConsPlusNormal"/>
        <w:spacing w:before="200"/>
        <w:ind w:firstLine="540"/>
        <w:jc w:val="both"/>
      </w:pPr>
      <w:r>
        <w:lastRenderedPageBreak/>
        <w:t xml:space="preserve">22) Федеральный </w:t>
      </w:r>
      <w:hyperlink r:id="rId191">
        <w:r>
          <w:rPr>
            <w:color w:val="0000FF"/>
          </w:rPr>
          <w:t>закон</w:t>
        </w:r>
      </w:hyperlink>
      <w: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E759D2" w:rsidRDefault="00E759D2">
      <w:pPr>
        <w:pStyle w:val="ConsPlusNormal"/>
        <w:spacing w:before="200"/>
        <w:ind w:firstLine="540"/>
        <w:jc w:val="both"/>
      </w:pPr>
      <w:r>
        <w:t xml:space="preserve">23) </w:t>
      </w:r>
      <w:hyperlink r:id="rId192">
        <w:r>
          <w:rPr>
            <w:color w:val="0000FF"/>
          </w:rPr>
          <w:t>статью 1</w:t>
        </w:r>
      </w:hyperlink>
      <w: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E759D2" w:rsidRDefault="00E759D2">
      <w:pPr>
        <w:pStyle w:val="ConsPlusNormal"/>
        <w:spacing w:before="200"/>
        <w:ind w:firstLine="540"/>
        <w:jc w:val="both"/>
      </w:pPr>
      <w:r>
        <w:t xml:space="preserve">24) </w:t>
      </w:r>
      <w:hyperlink r:id="rId193">
        <w:r>
          <w:rPr>
            <w:color w:val="0000FF"/>
          </w:rPr>
          <w:t>пункт 3 статьи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E759D2" w:rsidRDefault="00E759D2">
      <w:pPr>
        <w:pStyle w:val="ConsPlusNormal"/>
        <w:spacing w:before="200"/>
        <w:ind w:firstLine="540"/>
        <w:jc w:val="both"/>
      </w:pPr>
      <w:r>
        <w:t xml:space="preserve">25) </w:t>
      </w:r>
      <w:hyperlink r:id="rId194">
        <w:r>
          <w:rPr>
            <w:color w:val="0000FF"/>
          </w:rPr>
          <w:t>пункты 1</w:t>
        </w:r>
      </w:hyperlink>
      <w:r>
        <w:t xml:space="preserve">, </w:t>
      </w:r>
      <w:hyperlink r:id="rId195">
        <w:r>
          <w:rPr>
            <w:color w:val="0000FF"/>
          </w:rPr>
          <w:t>6</w:t>
        </w:r>
      </w:hyperlink>
      <w:r>
        <w:t xml:space="preserve">, </w:t>
      </w:r>
      <w:hyperlink r:id="rId196">
        <w:r>
          <w:rPr>
            <w:color w:val="0000FF"/>
          </w:rPr>
          <w:t>14</w:t>
        </w:r>
      </w:hyperlink>
      <w:r>
        <w:t xml:space="preserve">, </w:t>
      </w:r>
      <w:hyperlink r:id="rId197">
        <w:r>
          <w:rPr>
            <w:color w:val="0000FF"/>
          </w:rPr>
          <w:t>15</w:t>
        </w:r>
      </w:hyperlink>
      <w:r>
        <w:t xml:space="preserve">, </w:t>
      </w:r>
      <w:hyperlink r:id="rId198">
        <w:r>
          <w:rPr>
            <w:color w:val="0000FF"/>
          </w:rPr>
          <w:t>17</w:t>
        </w:r>
      </w:hyperlink>
      <w:r>
        <w:t xml:space="preserve"> и </w:t>
      </w:r>
      <w:hyperlink r:id="rId199">
        <w:r>
          <w:rPr>
            <w:color w:val="0000FF"/>
          </w:rPr>
          <w:t>19 статьи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E759D2" w:rsidRDefault="00E759D2">
      <w:pPr>
        <w:pStyle w:val="ConsPlusNormal"/>
        <w:spacing w:before="200"/>
        <w:ind w:firstLine="540"/>
        <w:jc w:val="both"/>
      </w:pPr>
      <w:r>
        <w:t xml:space="preserve">26) </w:t>
      </w:r>
      <w:hyperlink r:id="rId200">
        <w:r>
          <w:rPr>
            <w:color w:val="0000FF"/>
          </w:rPr>
          <w:t>пункты 3</w:t>
        </w:r>
      </w:hyperlink>
      <w:r>
        <w:t xml:space="preserve"> и </w:t>
      </w:r>
      <w:hyperlink r:id="rId201">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E759D2" w:rsidRDefault="00E759D2">
      <w:pPr>
        <w:pStyle w:val="ConsPlusNormal"/>
        <w:spacing w:before="200"/>
        <w:ind w:firstLine="540"/>
        <w:jc w:val="both"/>
      </w:pPr>
      <w:r>
        <w:t xml:space="preserve">27) </w:t>
      </w:r>
      <w:hyperlink r:id="rId202">
        <w:r>
          <w:rPr>
            <w:color w:val="0000FF"/>
          </w:rPr>
          <w:t>пункты 6</w:t>
        </w:r>
      </w:hyperlink>
      <w:r>
        <w:t xml:space="preserve"> и </w:t>
      </w:r>
      <w:hyperlink r:id="rId203">
        <w:r>
          <w:rPr>
            <w:color w:val="0000FF"/>
          </w:rPr>
          <w:t>9 статьи 1</w:t>
        </w:r>
      </w:hyperlink>
      <w: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E759D2" w:rsidRDefault="00E759D2">
      <w:pPr>
        <w:pStyle w:val="ConsPlusNormal"/>
        <w:spacing w:before="200"/>
        <w:ind w:firstLine="540"/>
        <w:jc w:val="both"/>
      </w:pPr>
      <w:r>
        <w:t xml:space="preserve">28) </w:t>
      </w:r>
      <w:hyperlink r:id="rId204">
        <w:r>
          <w:rPr>
            <w:color w:val="0000FF"/>
          </w:rPr>
          <w:t>статью 1</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E759D2" w:rsidRDefault="00E759D2">
      <w:pPr>
        <w:pStyle w:val="ConsPlusNormal"/>
        <w:spacing w:before="200"/>
        <w:ind w:firstLine="540"/>
        <w:jc w:val="both"/>
      </w:pPr>
      <w:r>
        <w:t xml:space="preserve">29) </w:t>
      </w:r>
      <w:hyperlink r:id="rId205">
        <w:r>
          <w:rPr>
            <w:color w:val="0000FF"/>
          </w:rPr>
          <w:t>пункты 2</w:t>
        </w:r>
      </w:hyperlink>
      <w:r>
        <w:t xml:space="preserve"> и </w:t>
      </w:r>
      <w:hyperlink r:id="rId206">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E759D2" w:rsidRDefault="00E759D2">
      <w:pPr>
        <w:pStyle w:val="ConsPlusNormal"/>
        <w:spacing w:before="200"/>
        <w:ind w:firstLine="540"/>
        <w:jc w:val="both"/>
      </w:pPr>
      <w:r>
        <w:t xml:space="preserve">30) </w:t>
      </w:r>
      <w:hyperlink r:id="rId207">
        <w:r>
          <w:rPr>
            <w:color w:val="0000FF"/>
          </w:rPr>
          <w:t>статью 1</w:t>
        </w:r>
      </w:hyperlink>
      <w: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E759D2" w:rsidRDefault="00E759D2">
      <w:pPr>
        <w:pStyle w:val="ConsPlusNormal"/>
        <w:spacing w:before="200"/>
        <w:ind w:firstLine="540"/>
        <w:jc w:val="both"/>
      </w:pPr>
      <w:r>
        <w:t xml:space="preserve">31) </w:t>
      </w:r>
      <w:hyperlink r:id="rId208">
        <w:r>
          <w:rPr>
            <w:color w:val="0000FF"/>
          </w:rPr>
          <w:t>пункты 3</w:t>
        </w:r>
      </w:hyperlink>
      <w:r>
        <w:t xml:space="preserve"> и </w:t>
      </w:r>
      <w:hyperlink r:id="rId209">
        <w:r>
          <w:rPr>
            <w:color w:val="0000FF"/>
          </w:rPr>
          <w:t>5</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E759D2" w:rsidRDefault="00E759D2">
      <w:pPr>
        <w:pStyle w:val="ConsPlusNormal"/>
        <w:spacing w:before="200"/>
        <w:ind w:firstLine="540"/>
        <w:jc w:val="both"/>
      </w:pPr>
      <w:r>
        <w:t xml:space="preserve">32) </w:t>
      </w:r>
      <w:hyperlink r:id="rId210">
        <w:r>
          <w:rPr>
            <w:color w:val="0000FF"/>
          </w:rPr>
          <w:t>пункты 7</w:t>
        </w:r>
      </w:hyperlink>
      <w:r>
        <w:t xml:space="preserve"> и </w:t>
      </w:r>
      <w:hyperlink r:id="rId211">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E759D2" w:rsidRDefault="00E759D2">
      <w:pPr>
        <w:pStyle w:val="ConsPlusNormal"/>
        <w:spacing w:before="200"/>
        <w:ind w:firstLine="540"/>
        <w:jc w:val="both"/>
      </w:pPr>
      <w:r>
        <w:t xml:space="preserve">33) </w:t>
      </w:r>
      <w:hyperlink r:id="rId212">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E759D2" w:rsidRDefault="00E759D2">
      <w:pPr>
        <w:pStyle w:val="ConsPlusNormal"/>
        <w:spacing w:before="200"/>
        <w:ind w:firstLine="540"/>
        <w:jc w:val="both"/>
      </w:pPr>
      <w:r>
        <w:t xml:space="preserve">34) </w:t>
      </w:r>
      <w:hyperlink r:id="rId213">
        <w:r>
          <w:rPr>
            <w:color w:val="0000FF"/>
          </w:rPr>
          <w:t>пункты 6</w:t>
        </w:r>
      </w:hyperlink>
      <w:r>
        <w:t xml:space="preserve"> и </w:t>
      </w:r>
      <w:hyperlink r:id="rId214">
        <w:r>
          <w:rPr>
            <w:color w:val="0000FF"/>
          </w:rPr>
          <w:t>8</w:t>
        </w:r>
      </w:hyperlink>
      <w:r>
        <w:t xml:space="preserve"> - </w:t>
      </w:r>
      <w:hyperlink r:id="rId215">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E759D2" w:rsidRDefault="00E759D2">
      <w:pPr>
        <w:pStyle w:val="ConsPlusNormal"/>
        <w:spacing w:before="200"/>
        <w:ind w:firstLine="540"/>
        <w:jc w:val="both"/>
      </w:pPr>
      <w:r>
        <w:lastRenderedPageBreak/>
        <w:t xml:space="preserve">35) </w:t>
      </w:r>
      <w:hyperlink r:id="rId216">
        <w:r>
          <w:rPr>
            <w:color w:val="0000FF"/>
          </w:rPr>
          <w:t>статью 94</w:t>
        </w:r>
      </w:hyperlink>
      <w: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E759D2" w:rsidRDefault="00E759D2">
      <w:pPr>
        <w:pStyle w:val="ConsPlusNormal"/>
        <w:spacing w:before="200"/>
        <w:ind w:firstLine="540"/>
        <w:jc w:val="both"/>
      </w:pPr>
      <w:r>
        <w:t xml:space="preserve">36) </w:t>
      </w:r>
      <w:hyperlink r:id="rId217">
        <w:r>
          <w:rPr>
            <w:color w:val="0000FF"/>
          </w:rPr>
          <w:t>статью 1</w:t>
        </w:r>
      </w:hyperlink>
      <w: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E759D2" w:rsidRDefault="00E759D2">
      <w:pPr>
        <w:pStyle w:val="ConsPlusNormal"/>
        <w:spacing w:before="200"/>
        <w:ind w:firstLine="540"/>
        <w:jc w:val="both"/>
      </w:pPr>
      <w:r>
        <w:t xml:space="preserve">37) </w:t>
      </w:r>
      <w:hyperlink r:id="rId218">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E759D2" w:rsidRDefault="00E759D2">
      <w:pPr>
        <w:pStyle w:val="ConsPlusNormal"/>
        <w:spacing w:before="200"/>
        <w:ind w:firstLine="540"/>
        <w:jc w:val="both"/>
      </w:pPr>
      <w:r>
        <w:t xml:space="preserve">38) </w:t>
      </w:r>
      <w:hyperlink r:id="rId219">
        <w:r>
          <w:rPr>
            <w:color w:val="0000FF"/>
          </w:rPr>
          <w:t>пункты 1</w:t>
        </w:r>
      </w:hyperlink>
      <w:r>
        <w:t xml:space="preserve">, </w:t>
      </w:r>
      <w:hyperlink r:id="rId220">
        <w:r>
          <w:rPr>
            <w:color w:val="0000FF"/>
          </w:rPr>
          <w:t>16</w:t>
        </w:r>
      </w:hyperlink>
      <w:r>
        <w:t xml:space="preserve">, </w:t>
      </w:r>
      <w:hyperlink r:id="rId221">
        <w:r>
          <w:rPr>
            <w:color w:val="0000FF"/>
          </w:rPr>
          <w:t>20</w:t>
        </w:r>
      </w:hyperlink>
      <w:r>
        <w:t xml:space="preserve">, </w:t>
      </w:r>
      <w:hyperlink r:id="rId222">
        <w:r>
          <w:rPr>
            <w:color w:val="0000FF"/>
          </w:rPr>
          <w:t>21</w:t>
        </w:r>
      </w:hyperlink>
      <w:r>
        <w:t xml:space="preserve">, </w:t>
      </w:r>
      <w:hyperlink r:id="rId223">
        <w:r>
          <w:rPr>
            <w:color w:val="0000FF"/>
          </w:rPr>
          <w:t>24</w:t>
        </w:r>
      </w:hyperlink>
      <w:r>
        <w:t xml:space="preserve">, </w:t>
      </w:r>
      <w:hyperlink r:id="rId224">
        <w:r>
          <w:rPr>
            <w:color w:val="0000FF"/>
          </w:rPr>
          <w:t>26</w:t>
        </w:r>
      </w:hyperlink>
      <w:r>
        <w:t xml:space="preserve"> - </w:t>
      </w:r>
      <w:hyperlink r:id="rId225">
        <w:r>
          <w:rPr>
            <w:color w:val="0000FF"/>
          </w:rPr>
          <w:t>29</w:t>
        </w:r>
      </w:hyperlink>
      <w:r>
        <w:t xml:space="preserve">, </w:t>
      </w:r>
      <w:hyperlink r:id="rId226">
        <w:r>
          <w:rPr>
            <w:color w:val="0000FF"/>
          </w:rPr>
          <w:t>31</w:t>
        </w:r>
      </w:hyperlink>
      <w:r>
        <w:t xml:space="preserve"> и </w:t>
      </w:r>
      <w:hyperlink r:id="rId227">
        <w:r>
          <w:rPr>
            <w:color w:val="0000FF"/>
          </w:rPr>
          <w:t>32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E759D2" w:rsidRDefault="00E759D2">
      <w:pPr>
        <w:pStyle w:val="ConsPlusNormal"/>
        <w:spacing w:before="200"/>
        <w:ind w:firstLine="540"/>
        <w:jc w:val="both"/>
      </w:pPr>
      <w:r>
        <w:t xml:space="preserve">39) </w:t>
      </w:r>
      <w:hyperlink r:id="rId228">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E759D2" w:rsidRDefault="00E759D2">
      <w:pPr>
        <w:pStyle w:val="ConsPlusNormal"/>
        <w:spacing w:before="200"/>
        <w:ind w:firstLine="540"/>
        <w:jc w:val="both"/>
      </w:pPr>
      <w:r>
        <w:t>2. Признать утратившими силу с 1 сентября 2024 года:</w:t>
      </w:r>
    </w:p>
    <w:p w:rsidR="00E759D2" w:rsidRDefault="00E759D2">
      <w:pPr>
        <w:pStyle w:val="ConsPlusNormal"/>
        <w:spacing w:before="200"/>
        <w:ind w:firstLine="540"/>
        <w:jc w:val="both"/>
      </w:pPr>
      <w:r>
        <w:t xml:space="preserve">1) </w:t>
      </w:r>
      <w:hyperlink r:id="rId229">
        <w:r>
          <w:rPr>
            <w:color w:val="0000FF"/>
          </w:rPr>
          <w:t>подпункт 17 пункта 3 статьи 7</w:t>
        </w:r>
      </w:hyperlink>
      <w:r>
        <w:t xml:space="preserve">, </w:t>
      </w:r>
      <w:hyperlink r:id="rId230">
        <w:r>
          <w:rPr>
            <w:color w:val="0000FF"/>
          </w:rPr>
          <w:t>статьи 13.1</w:t>
        </w:r>
      </w:hyperlink>
      <w:r>
        <w:t xml:space="preserve">, </w:t>
      </w:r>
      <w:hyperlink r:id="rId231">
        <w:r>
          <w:rPr>
            <w:color w:val="0000FF"/>
          </w:rPr>
          <w:t>13.2</w:t>
        </w:r>
      </w:hyperlink>
      <w:r>
        <w:t xml:space="preserve">, </w:t>
      </w:r>
      <w:hyperlink r:id="rId232">
        <w:r>
          <w:rPr>
            <w:color w:val="0000FF"/>
          </w:rPr>
          <w:t>18.1</w:t>
        </w:r>
      </w:hyperlink>
      <w:r>
        <w:t xml:space="preserve"> и </w:t>
      </w:r>
      <w:hyperlink r:id="rId233">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E759D2" w:rsidRDefault="00E759D2">
      <w:pPr>
        <w:pStyle w:val="ConsPlusNormal"/>
        <w:spacing w:before="200"/>
        <w:ind w:firstLine="540"/>
        <w:jc w:val="both"/>
      </w:pPr>
      <w:r>
        <w:t xml:space="preserve">2) </w:t>
      </w:r>
      <w:hyperlink r:id="rId234">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E759D2" w:rsidRDefault="00E759D2">
      <w:pPr>
        <w:pStyle w:val="ConsPlusNormal"/>
        <w:spacing w:before="200"/>
        <w:ind w:firstLine="540"/>
        <w:jc w:val="both"/>
      </w:pPr>
      <w:r>
        <w:t xml:space="preserve">3) </w:t>
      </w:r>
      <w:hyperlink r:id="rId235">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E759D2" w:rsidRDefault="00E759D2">
      <w:pPr>
        <w:pStyle w:val="ConsPlusNormal"/>
        <w:spacing w:before="200"/>
        <w:ind w:firstLine="540"/>
        <w:jc w:val="both"/>
      </w:pPr>
      <w:r>
        <w:t xml:space="preserve">4) </w:t>
      </w:r>
      <w:hyperlink r:id="rId236">
        <w:r>
          <w:rPr>
            <w:color w:val="0000FF"/>
          </w:rPr>
          <w:t>пункты 4</w:t>
        </w:r>
      </w:hyperlink>
      <w:r>
        <w:t xml:space="preserve"> и </w:t>
      </w:r>
      <w:hyperlink r:id="rId237">
        <w:r>
          <w:rPr>
            <w:color w:val="0000FF"/>
          </w:rPr>
          <w:t>9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E759D2" w:rsidRDefault="00E759D2">
      <w:pPr>
        <w:pStyle w:val="ConsPlusNormal"/>
        <w:spacing w:before="200"/>
        <w:ind w:firstLine="540"/>
        <w:jc w:val="both"/>
      </w:pPr>
      <w:r>
        <w:t xml:space="preserve">5) </w:t>
      </w:r>
      <w:hyperlink r:id="rId238">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E759D2" w:rsidRDefault="00E759D2">
      <w:pPr>
        <w:pStyle w:val="ConsPlusNormal"/>
        <w:spacing w:before="200"/>
        <w:ind w:firstLine="540"/>
        <w:jc w:val="both"/>
      </w:pPr>
      <w:r>
        <w:t xml:space="preserve">6) </w:t>
      </w:r>
      <w:hyperlink r:id="rId239">
        <w:r>
          <w:rPr>
            <w:color w:val="0000FF"/>
          </w:rPr>
          <w:t>пункты 11</w:t>
        </w:r>
      </w:hyperlink>
      <w:r>
        <w:t xml:space="preserve"> и </w:t>
      </w:r>
      <w:hyperlink r:id="rId240">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E759D2" w:rsidRDefault="00E759D2">
      <w:pPr>
        <w:pStyle w:val="ConsPlusNormal"/>
        <w:spacing w:before="200"/>
        <w:ind w:firstLine="540"/>
        <w:jc w:val="both"/>
      </w:pPr>
      <w:r>
        <w:t>3. Признать утратившими силу с 1 января 2025 года:</w:t>
      </w:r>
    </w:p>
    <w:p w:rsidR="00E759D2" w:rsidRDefault="00E759D2">
      <w:pPr>
        <w:pStyle w:val="ConsPlusNormal"/>
        <w:spacing w:before="200"/>
        <w:ind w:firstLine="540"/>
        <w:jc w:val="both"/>
      </w:pPr>
      <w:r>
        <w:t xml:space="preserve">1) </w:t>
      </w:r>
      <w:hyperlink r:id="rId241">
        <w:r>
          <w:rPr>
            <w:color w:val="0000FF"/>
          </w:rPr>
          <w:t>Закон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E759D2" w:rsidRDefault="00E759D2">
      <w:pPr>
        <w:pStyle w:val="ConsPlusNormal"/>
        <w:spacing w:before="200"/>
        <w:ind w:firstLine="540"/>
        <w:jc w:val="both"/>
      </w:pPr>
      <w:r>
        <w:t xml:space="preserve">2) </w:t>
      </w:r>
      <w:hyperlink r:id="rId242">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E759D2" w:rsidRDefault="00E759D2">
      <w:pPr>
        <w:pStyle w:val="ConsPlusNormal"/>
        <w:spacing w:before="200"/>
        <w:ind w:firstLine="540"/>
        <w:jc w:val="both"/>
      </w:pPr>
      <w:r>
        <w:t xml:space="preserve">3) </w:t>
      </w:r>
      <w:hyperlink r:id="rId243">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w:t>
      </w:r>
      <w:r>
        <w:lastRenderedPageBreak/>
        <w:t>депутатов Российской Федерации и Верховного Совета Российской Федерации, 1992, N 34, ст. 1974);</w:t>
      </w:r>
    </w:p>
    <w:p w:rsidR="00E759D2" w:rsidRDefault="00E759D2">
      <w:pPr>
        <w:pStyle w:val="ConsPlusNormal"/>
        <w:spacing w:before="200"/>
        <w:ind w:firstLine="540"/>
        <w:jc w:val="both"/>
      </w:pPr>
      <w:r>
        <w:t xml:space="preserve">4) </w:t>
      </w:r>
      <w:hyperlink r:id="rId244">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E759D2" w:rsidRDefault="00E759D2">
      <w:pPr>
        <w:pStyle w:val="ConsPlusNormal"/>
        <w:spacing w:before="200"/>
        <w:ind w:firstLine="540"/>
        <w:jc w:val="both"/>
      </w:pPr>
      <w:r>
        <w:t xml:space="preserve">5) </w:t>
      </w:r>
      <w:hyperlink r:id="rId245">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E759D2" w:rsidRDefault="00E759D2">
      <w:pPr>
        <w:pStyle w:val="ConsPlusNormal"/>
        <w:spacing w:before="200"/>
        <w:ind w:firstLine="540"/>
        <w:jc w:val="both"/>
      </w:pPr>
      <w:r>
        <w:t xml:space="preserve">6) Федеральный </w:t>
      </w:r>
      <w:hyperlink r:id="rId246">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E759D2" w:rsidRDefault="00E759D2">
      <w:pPr>
        <w:pStyle w:val="ConsPlusNormal"/>
        <w:spacing w:before="200"/>
        <w:ind w:firstLine="540"/>
        <w:jc w:val="both"/>
      </w:pPr>
      <w:r>
        <w:t xml:space="preserve">7) Федеральный </w:t>
      </w:r>
      <w:hyperlink r:id="rId247">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E759D2" w:rsidRDefault="00E759D2">
      <w:pPr>
        <w:pStyle w:val="ConsPlusNormal"/>
        <w:spacing w:before="200"/>
        <w:ind w:firstLine="540"/>
        <w:jc w:val="both"/>
      </w:pPr>
      <w:r>
        <w:t xml:space="preserve">8) Федеральный </w:t>
      </w:r>
      <w:hyperlink r:id="rId248">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E759D2" w:rsidRDefault="00E759D2">
      <w:pPr>
        <w:pStyle w:val="ConsPlusNormal"/>
        <w:spacing w:before="200"/>
        <w:ind w:firstLine="540"/>
        <w:jc w:val="both"/>
      </w:pPr>
      <w:r>
        <w:t xml:space="preserve">9) Федеральный </w:t>
      </w:r>
      <w:hyperlink r:id="rId249">
        <w:r>
          <w:rPr>
            <w:color w:val="0000FF"/>
          </w:rPr>
          <w:t>закон</w:t>
        </w:r>
      </w:hyperlink>
      <w: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E759D2" w:rsidRDefault="00E759D2">
      <w:pPr>
        <w:pStyle w:val="ConsPlusNormal"/>
        <w:spacing w:before="200"/>
        <w:ind w:firstLine="540"/>
        <w:jc w:val="both"/>
      </w:pPr>
      <w:r>
        <w:t xml:space="preserve">10) </w:t>
      </w:r>
      <w:hyperlink r:id="rId250">
        <w:r>
          <w:rPr>
            <w:color w:val="0000FF"/>
          </w:rPr>
          <w:t>пункт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759D2" w:rsidRDefault="00E759D2">
      <w:pPr>
        <w:pStyle w:val="ConsPlusNormal"/>
        <w:spacing w:before="200"/>
        <w:ind w:firstLine="540"/>
        <w:jc w:val="both"/>
      </w:pPr>
      <w:r>
        <w:t xml:space="preserve">11) </w:t>
      </w:r>
      <w:hyperlink r:id="rId251">
        <w:r>
          <w:rPr>
            <w:color w:val="0000FF"/>
          </w:rPr>
          <w:t>статью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E759D2" w:rsidRDefault="00E759D2">
      <w:pPr>
        <w:pStyle w:val="ConsPlusNormal"/>
        <w:spacing w:before="200"/>
        <w:ind w:firstLine="540"/>
        <w:jc w:val="both"/>
      </w:pPr>
      <w:r>
        <w:t xml:space="preserve">12) </w:t>
      </w:r>
      <w:hyperlink r:id="rId252">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759D2" w:rsidRDefault="00E759D2">
      <w:pPr>
        <w:pStyle w:val="ConsPlusNormal"/>
        <w:spacing w:before="200"/>
        <w:ind w:firstLine="540"/>
        <w:jc w:val="both"/>
      </w:pPr>
      <w:r>
        <w:t xml:space="preserve">13) </w:t>
      </w:r>
      <w:hyperlink r:id="rId253">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759D2" w:rsidRDefault="00E759D2">
      <w:pPr>
        <w:pStyle w:val="ConsPlusNormal"/>
        <w:spacing w:before="200"/>
        <w:ind w:firstLine="540"/>
        <w:jc w:val="both"/>
      </w:pPr>
      <w:r>
        <w:t xml:space="preserve">14) </w:t>
      </w:r>
      <w:hyperlink r:id="rId254">
        <w:r>
          <w:rPr>
            <w:color w:val="0000FF"/>
          </w:rPr>
          <w:t>статью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759D2" w:rsidRDefault="00E759D2">
      <w:pPr>
        <w:pStyle w:val="ConsPlusNormal"/>
        <w:spacing w:before="200"/>
        <w:ind w:firstLine="540"/>
        <w:jc w:val="both"/>
      </w:pPr>
      <w:r>
        <w:t xml:space="preserve">15) Федеральный </w:t>
      </w:r>
      <w:hyperlink r:id="rId255">
        <w:r>
          <w:rPr>
            <w:color w:val="0000FF"/>
          </w:rPr>
          <w:t>закон</w:t>
        </w:r>
      </w:hyperlink>
      <w: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E759D2" w:rsidRDefault="00E759D2">
      <w:pPr>
        <w:pStyle w:val="ConsPlusNormal"/>
        <w:spacing w:before="200"/>
        <w:ind w:firstLine="540"/>
        <w:jc w:val="both"/>
      </w:pPr>
      <w:r>
        <w:t xml:space="preserve">16) </w:t>
      </w:r>
      <w:hyperlink r:id="rId256">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E759D2" w:rsidRDefault="00E759D2">
      <w:pPr>
        <w:pStyle w:val="ConsPlusNormal"/>
        <w:spacing w:before="200"/>
        <w:ind w:firstLine="540"/>
        <w:jc w:val="both"/>
      </w:pPr>
      <w:r>
        <w:lastRenderedPageBreak/>
        <w:t xml:space="preserve">17) </w:t>
      </w:r>
      <w:hyperlink r:id="rId257">
        <w:r>
          <w:rPr>
            <w:color w:val="0000FF"/>
          </w:rPr>
          <w:t>статью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759D2" w:rsidRDefault="00E759D2">
      <w:pPr>
        <w:pStyle w:val="ConsPlusNormal"/>
        <w:spacing w:before="200"/>
        <w:ind w:firstLine="540"/>
        <w:jc w:val="both"/>
      </w:pPr>
      <w:r>
        <w:t xml:space="preserve">18) Федеральный </w:t>
      </w:r>
      <w:hyperlink r:id="rId258">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E759D2" w:rsidRDefault="00E759D2">
      <w:pPr>
        <w:pStyle w:val="ConsPlusNormal"/>
        <w:spacing w:before="200"/>
        <w:ind w:firstLine="540"/>
        <w:jc w:val="both"/>
      </w:pPr>
      <w:r>
        <w:t xml:space="preserve">19) Федеральный </w:t>
      </w:r>
      <w:hyperlink r:id="rId259">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E759D2" w:rsidRDefault="00E759D2">
      <w:pPr>
        <w:pStyle w:val="ConsPlusNormal"/>
        <w:spacing w:before="200"/>
        <w:ind w:firstLine="540"/>
        <w:jc w:val="both"/>
      </w:pPr>
      <w:r>
        <w:t xml:space="preserve">20) </w:t>
      </w:r>
      <w:hyperlink r:id="rId260">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E759D2" w:rsidRDefault="00E759D2">
      <w:pPr>
        <w:pStyle w:val="ConsPlusNormal"/>
        <w:spacing w:before="200"/>
        <w:ind w:firstLine="540"/>
        <w:jc w:val="both"/>
      </w:pPr>
      <w:r>
        <w:t xml:space="preserve">21) </w:t>
      </w:r>
      <w:hyperlink r:id="rId261">
        <w:r>
          <w:rPr>
            <w:color w:val="0000FF"/>
          </w:rPr>
          <w:t>статью 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759D2" w:rsidRDefault="00E759D2">
      <w:pPr>
        <w:pStyle w:val="ConsPlusNormal"/>
        <w:spacing w:before="200"/>
        <w:ind w:firstLine="540"/>
        <w:jc w:val="both"/>
      </w:pPr>
      <w:r>
        <w:t xml:space="preserve">22) Федеральный </w:t>
      </w:r>
      <w:hyperlink r:id="rId262">
        <w:r>
          <w:rPr>
            <w:color w:val="0000FF"/>
          </w:rPr>
          <w:t>закон</w:t>
        </w:r>
      </w:hyperlink>
      <w: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E759D2" w:rsidRDefault="00E759D2">
      <w:pPr>
        <w:pStyle w:val="ConsPlusNormal"/>
        <w:spacing w:before="200"/>
        <w:ind w:firstLine="540"/>
        <w:jc w:val="both"/>
      </w:pPr>
      <w:r>
        <w:t xml:space="preserve">23) </w:t>
      </w:r>
      <w:hyperlink r:id="rId263">
        <w:r>
          <w:rPr>
            <w:color w:val="0000FF"/>
          </w:rPr>
          <w:t>статью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E759D2" w:rsidRDefault="00E759D2">
      <w:pPr>
        <w:pStyle w:val="ConsPlusNormal"/>
        <w:spacing w:before="200"/>
        <w:ind w:firstLine="540"/>
        <w:jc w:val="both"/>
      </w:pPr>
      <w:r>
        <w:t xml:space="preserve">24) </w:t>
      </w:r>
      <w:hyperlink r:id="rId264">
        <w:r>
          <w:rPr>
            <w:color w:val="0000FF"/>
          </w:rPr>
          <w:t>статью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E759D2" w:rsidRDefault="00E759D2">
      <w:pPr>
        <w:pStyle w:val="ConsPlusNormal"/>
        <w:spacing w:before="200"/>
        <w:ind w:firstLine="540"/>
        <w:jc w:val="both"/>
      </w:pPr>
      <w:r>
        <w:t xml:space="preserve">25) </w:t>
      </w:r>
      <w:hyperlink r:id="rId265">
        <w:r>
          <w:rPr>
            <w:color w:val="0000FF"/>
          </w:rPr>
          <w:t>статью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E759D2" w:rsidRDefault="00E759D2">
      <w:pPr>
        <w:pStyle w:val="ConsPlusNormal"/>
        <w:spacing w:before="200"/>
        <w:ind w:firstLine="540"/>
        <w:jc w:val="both"/>
      </w:pPr>
      <w:r>
        <w:t xml:space="preserve">26) </w:t>
      </w:r>
      <w:hyperlink r:id="rId266">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E759D2" w:rsidRDefault="00E759D2">
      <w:pPr>
        <w:pStyle w:val="ConsPlusNormal"/>
        <w:spacing w:before="200"/>
        <w:ind w:firstLine="540"/>
        <w:jc w:val="both"/>
      </w:pPr>
      <w:r>
        <w:t xml:space="preserve">27) </w:t>
      </w:r>
      <w:hyperlink r:id="rId267">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E759D2" w:rsidRDefault="00E759D2">
      <w:pPr>
        <w:pStyle w:val="ConsPlusNormal"/>
        <w:spacing w:before="200"/>
        <w:ind w:firstLine="540"/>
        <w:jc w:val="both"/>
      </w:pPr>
      <w:r>
        <w:t xml:space="preserve">28) </w:t>
      </w:r>
      <w:hyperlink r:id="rId268">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E759D2" w:rsidRDefault="00E759D2">
      <w:pPr>
        <w:pStyle w:val="ConsPlusNormal"/>
        <w:spacing w:before="200"/>
        <w:ind w:firstLine="540"/>
        <w:jc w:val="both"/>
      </w:pPr>
      <w:r>
        <w:t xml:space="preserve">29) Федеральный </w:t>
      </w:r>
      <w:hyperlink r:id="rId269">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E759D2" w:rsidRDefault="00E759D2">
      <w:pPr>
        <w:pStyle w:val="ConsPlusNormal"/>
        <w:spacing w:before="200"/>
        <w:ind w:firstLine="540"/>
        <w:jc w:val="both"/>
      </w:pPr>
      <w:r>
        <w:t xml:space="preserve">30) </w:t>
      </w:r>
      <w:hyperlink r:id="rId270">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r>
        <w:lastRenderedPageBreak/>
        <w:t>адресности и применения критериев нуждаемости" (Собрание законодательства Российской Федерации, 2016, N 1, ст. 8);</w:t>
      </w:r>
    </w:p>
    <w:p w:rsidR="00E759D2" w:rsidRDefault="00E759D2">
      <w:pPr>
        <w:pStyle w:val="ConsPlusNormal"/>
        <w:spacing w:before="200"/>
        <w:ind w:firstLine="540"/>
        <w:jc w:val="both"/>
      </w:pPr>
      <w:r>
        <w:t xml:space="preserve">31) </w:t>
      </w:r>
      <w:hyperlink r:id="rId271">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E759D2" w:rsidRDefault="00E759D2">
      <w:pPr>
        <w:pStyle w:val="ConsPlusNormal"/>
        <w:spacing w:before="200"/>
        <w:ind w:firstLine="540"/>
        <w:jc w:val="both"/>
      </w:pPr>
      <w:r>
        <w:t xml:space="preserve">32) </w:t>
      </w:r>
      <w:hyperlink r:id="rId272">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E759D2" w:rsidRDefault="00E759D2">
      <w:pPr>
        <w:pStyle w:val="ConsPlusNormal"/>
        <w:spacing w:before="200"/>
        <w:ind w:firstLine="540"/>
        <w:jc w:val="both"/>
      </w:pPr>
      <w:r>
        <w:t xml:space="preserve">33) Федеральный </w:t>
      </w:r>
      <w:hyperlink r:id="rId273">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E759D2" w:rsidRDefault="00E759D2">
      <w:pPr>
        <w:pStyle w:val="ConsPlusNormal"/>
        <w:spacing w:before="200"/>
        <w:ind w:firstLine="540"/>
        <w:jc w:val="both"/>
      </w:pPr>
      <w:r>
        <w:t xml:space="preserve">34) Федеральный </w:t>
      </w:r>
      <w:hyperlink r:id="rId274">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E759D2" w:rsidRDefault="00E759D2">
      <w:pPr>
        <w:pStyle w:val="ConsPlusNormal"/>
        <w:spacing w:before="200"/>
        <w:ind w:firstLine="540"/>
        <w:jc w:val="both"/>
      </w:pPr>
      <w:r>
        <w:t xml:space="preserve">35) Федеральный </w:t>
      </w:r>
      <w:hyperlink r:id="rId275">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E759D2" w:rsidRDefault="00E759D2">
      <w:pPr>
        <w:pStyle w:val="ConsPlusNormal"/>
        <w:spacing w:before="200"/>
        <w:ind w:firstLine="540"/>
        <w:jc w:val="both"/>
      </w:pPr>
      <w:r>
        <w:t xml:space="preserve">36) </w:t>
      </w:r>
      <w:hyperlink r:id="rId276">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E759D2" w:rsidRDefault="00E759D2">
      <w:pPr>
        <w:pStyle w:val="ConsPlusNormal"/>
        <w:spacing w:before="200"/>
        <w:ind w:firstLine="540"/>
        <w:jc w:val="both"/>
      </w:pPr>
      <w:r>
        <w:t xml:space="preserve">37) </w:t>
      </w:r>
      <w:hyperlink r:id="rId277">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E759D2" w:rsidRDefault="00E759D2">
      <w:pPr>
        <w:pStyle w:val="ConsPlusNormal"/>
        <w:spacing w:before="200"/>
        <w:ind w:firstLine="540"/>
        <w:jc w:val="both"/>
      </w:pPr>
      <w:r>
        <w:t xml:space="preserve">38) </w:t>
      </w:r>
      <w:hyperlink r:id="rId278">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E759D2" w:rsidRDefault="00E759D2">
      <w:pPr>
        <w:pStyle w:val="ConsPlusNormal"/>
        <w:spacing w:before="200"/>
        <w:ind w:firstLine="540"/>
        <w:jc w:val="both"/>
      </w:pPr>
      <w:r>
        <w:t xml:space="preserve">39) Федеральный </w:t>
      </w:r>
      <w:hyperlink r:id="rId279">
        <w:r>
          <w:rPr>
            <w:color w:val="0000FF"/>
          </w:rPr>
          <w:t>закон</w:t>
        </w:r>
      </w:hyperlink>
      <w: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E759D2" w:rsidRDefault="00E759D2">
      <w:pPr>
        <w:pStyle w:val="ConsPlusNormal"/>
        <w:spacing w:before="200"/>
        <w:ind w:firstLine="540"/>
        <w:jc w:val="both"/>
      </w:pPr>
      <w:r>
        <w:t xml:space="preserve">40) </w:t>
      </w:r>
      <w:hyperlink r:id="rId280">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E759D2" w:rsidRDefault="00E759D2">
      <w:pPr>
        <w:pStyle w:val="ConsPlusNormal"/>
        <w:spacing w:before="200"/>
        <w:ind w:firstLine="540"/>
        <w:jc w:val="both"/>
      </w:pPr>
      <w:r>
        <w:t xml:space="preserve">41) </w:t>
      </w:r>
      <w:hyperlink r:id="rId281">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E759D2" w:rsidRDefault="00E759D2">
      <w:pPr>
        <w:pStyle w:val="ConsPlusNormal"/>
        <w:spacing w:before="200"/>
        <w:ind w:firstLine="540"/>
        <w:jc w:val="both"/>
      </w:pPr>
      <w:r>
        <w:t xml:space="preserve">42) Федеральный </w:t>
      </w:r>
      <w:hyperlink r:id="rId282">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E759D2" w:rsidRDefault="00E759D2">
      <w:pPr>
        <w:pStyle w:val="ConsPlusNormal"/>
        <w:spacing w:before="200"/>
        <w:ind w:firstLine="540"/>
        <w:jc w:val="both"/>
      </w:pPr>
      <w:r>
        <w:t xml:space="preserve">43) Федеральный </w:t>
      </w:r>
      <w:hyperlink r:id="rId283">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E759D2" w:rsidRDefault="00E759D2">
      <w:pPr>
        <w:pStyle w:val="ConsPlusNormal"/>
        <w:spacing w:before="200"/>
        <w:ind w:firstLine="540"/>
        <w:jc w:val="both"/>
      </w:pPr>
      <w:r>
        <w:t xml:space="preserve">44) </w:t>
      </w:r>
      <w:hyperlink r:id="rId284">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E759D2" w:rsidRDefault="00E759D2">
      <w:pPr>
        <w:pStyle w:val="ConsPlusNormal"/>
        <w:spacing w:before="200"/>
        <w:ind w:firstLine="540"/>
        <w:jc w:val="both"/>
      </w:pPr>
      <w:r>
        <w:lastRenderedPageBreak/>
        <w:t xml:space="preserve">45) </w:t>
      </w:r>
      <w:hyperlink r:id="rId285">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E759D2" w:rsidRDefault="00E759D2">
      <w:pPr>
        <w:pStyle w:val="ConsPlusNormal"/>
        <w:spacing w:before="200"/>
        <w:ind w:firstLine="540"/>
        <w:jc w:val="both"/>
      </w:pPr>
      <w:r>
        <w:t xml:space="preserve">46) </w:t>
      </w:r>
      <w:hyperlink r:id="rId286">
        <w:r>
          <w:rPr>
            <w:color w:val="0000FF"/>
          </w:rPr>
          <w:t>статью 2</w:t>
        </w:r>
      </w:hyperlink>
      <w: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E759D2" w:rsidRDefault="00E759D2">
      <w:pPr>
        <w:pStyle w:val="ConsPlusNormal"/>
        <w:spacing w:before="200"/>
        <w:ind w:firstLine="540"/>
        <w:jc w:val="both"/>
      </w:pPr>
      <w:r>
        <w:t xml:space="preserve">47) Федеральный </w:t>
      </w:r>
      <w:hyperlink r:id="rId287">
        <w:r>
          <w:rPr>
            <w:color w:val="0000FF"/>
          </w:rPr>
          <w:t>закон</w:t>
        </w:r>
      </w:hyperlink>
      <w: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E759D2" w:rsidRDefault="00E759D2">
      <w:pPr>
        <w:pStyle w:val="ConsPlusNormal"/>
        <w:spacing w:before="200"/>
        <w:ind w:firstLine="540"/>
        <w:jc w:val="both"/>
      </w:pPr>
      <w:r>
        <w:t xml:space="preserve">48) Федеральный </w:t>
      </w:r>
      <w:hyperlink r:id="rId288">
        <w:r>
          <w:rPr>
            <w:color w:val="0000FF"/>
          </w:rPr>
          <w:t>закон</w:t>
        </w:r>
      </w:hyperlink>
      <w: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E759D2" w:rsidRDefault="00E759D2">
      <w:pPr>
        <w:pStyle w:val="ConsPlusNormal"/>
        <w:spacing w:before="200"/>
        <w:ind w:firstLine="540"/>
        <w:jc w:val="both"/>
      </w:pPr>
      <w:r>
        <w:t xml:space="preserve">49) </w:t>
      </w:r>
      <w:hyperlink r:id="rId289">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E759D2" w:rsidRDefault="00E759D2">
      <w:pPr>
        <w:pStyle w:val="ConsPlusNormal"/>
        <w:ind w:firstLine="540"/>
        <w:jc w:val="both"/>
      </w:pPr>
    </w:p>
    <w:p w:rsidR="00E759D2" w:rsidRDefault="00E759D2">
      <w:pPr>
        <w:pStyle w:val="ConsPlusTitle"/>
        <w:ind w:firstLine="540"/>
        <w:jc w:val="both"/>
        <w:outlineLvl w:val="1"/>
      </w:pPr>
      <w:r>
        <w:t>Статья 70. Порядок вступления в силу настоящего Федерального закона</w:t>
      </w:r>
    </w:p>
    <w:p w:rsidR="00E759D2" w:rsidRDefault="00E759D2">
      <w:pPr>
        <w:pStyle w:val="ConsPlusNormal"/>
        <w:ind w:firstLine="540"/>
        <w:jc w:val="both"/>
      </w:pPr>
    </w:p>
    <w:p w:rsidR="00E759D2" w:rsidRDefault="00E759D2">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E759D2" w:rsidRDefault="00E759D2">
      <w:pPr>
        <w:pStyle w:val="ConsPlusNormal"/>
        <w:spacing w:before="200"/>
        <w:ind w:firstLine="540"/>
        <w:jc w:val="both"/>
      </w:pPr>
      <w:bookmarkStart w:id="105" w:name="P1124"/>
      <w:bookmarkEnd w:id="105"/>
      <w:r>
        <w:t xml:space="preserve">2. </w:t>
      </w:r>
      <w:hyperlink w:anchor="P995">
        <w:r>
          <w:rPr>
            <w:color w:val="0000FF"/>
          </w:rPr>
          <w:t>Части 3</w:t>
        </w:r>
      </w:hyperlink>
      <w:r>
        <w:t xml:space="preserve"> и </w:t>
      </w:r>
      <w:hyperlink w:anchor="P998">
        <w:r>
          <w:rPr>
            <w:color w:val="0000FF"/>
          </w:rPr>
          <w:t>4 статьи 67</w:t>
        </w:r>
      </w:hyperlink>
      <w:r>
        <w:t xml:space="preserve"> настоящего Федерального закона вступают в силу с 1 марта 2024 года.</w:t>
      </w:r>
    </w:p>
    <w:p w:rsidR="00E759D2" w:rsidRDefault="00E759D2">
      <w:pPr>
        <w:pStyle w:val="ConsPlusNormal"/>
        <w:spacing w:before="200"/>
        <w:ind w:firstLine="540"/>
        <w:jc w:val="both"/>
      </w:pPr>
      <w:bookmarkStart w:id="106" w:name="P1125"/>
      <w:bookmarkEnd w:id="106"/>
      <w:r>
        <w:t xml:space="preserve">3. </w:t>
      </w:r>
      <w:hyperlink w:anchor="P628">
        <w:r>
          <w:rPr>
            <w:color w:val="0000FF"/>
          </w:rPr>
          <w:t>Глава 7</w:t>
        </w:r>
      </w:hyperlink>
      <w:r>
        <w:t xml:space="preserve"> настоящего Федерального закона вступает в силу с 1 сентября 2024 года.</w:t>
      </w:r>
    </w:p>
    <w:p w:rsidR="00E759D2" w:rsidRDefault="00E759D2">
      <w:pPr>
        <w:pStyle w:val="ConsPlusNormal"/>
        <w:spacing w:before="200"/>
        <w:ind w:firstLine="540"/>
        <w:jc w:val="both"/>
      </w:pPr>
      <w:bookmarkStart w:id="107" w:name="P1126"/>
      <w:bookmarkEnd w:id="107"/>
      <w:r>
        <w:t xml:space="preserve">4. </w:t>
      </w:r>
      <w:hyperlink w:anchor="P30">
        <w:r>
          <w:rPr>
            <w:color w:val="0000FF"/>
          </w:rPr>
          <w:t>Пункты 2</w:t>
        </w:r>
      </w:hyperlink>
      <w:r>
        <w:t xml:space="preserve"> - </w:t>
      </w:r>
      <w:hyperlink w:anchor="P36">
        <w:r>
          <w:rPr>
            <w:color w:val="0000FF"/>
          </w:rPr>
          <w:t>4</w:t>
        </w:r>
      </w:hyperlink>
      <w:r>
        <w:t xml:space="preserve">, </w:t>
      </w:r>
      <w:hyperlink w:anchor="P49">
        <w:r>
          <w:rPr>
            <w:color w:val="0000FF"/>
          </w:rPr>
          <w:t>6</w:t>
        </w:r>
      </w:hyperlink>
      <w:r>
        <w:t xml:space="preserve"> - </w:t>
      </w:r>
      <w:hyperlink w:anchor="P55">
        <w:r>
          <w:rPr>
            <w:color w:val="0000FF"/>
          </w:rPr>
          <w:t>8 части 1 статьи 2</w:t>
        </w:r>
      </w:hyperlink>
      <w:r>
        <w:t xml:space="preserve">, </w:t>
      </w:r>
      <w:hyperlink w:anchor="P85">
        <w:r>
          <w:rPr>
            <w:color w:val="0000FF"/>
          </w:rPr>
          <w:t>статья 6</w:t>
        </w:r>
      </w:hyperlink>
      <w:r>
        <w:t xml:space="preserve">, </w:t>
      </w:r>
      <w:hyperlink w:anchor="P131">
        <w:r>
          <w:rPr>
            <w:color w:val="0000FF"/>
          </w:rPr>
          <w:t>пункт 6 статьи 8</w:t>
        </w:r>
      </w:hyperlink>
      <w:r>
        <w:t xml:space="preserve">, </w:t>
      </w:r>
      <w:hyperlink w:anchor="P164">
        <w:r>
          <w:rPr>
            <w:color w:val="0000FF"/>
          </w:rPr>
          <w:t>пункты 3</w:t>
        </w:r>
      </w:hyperlink>
      <w:r>
        <w:t xml:space="preserve"> и </w:t>
      </w:r>
      <w:hyperlink w:anchor="P168">
        <w:r>
          <w:rPr>
            <w:color w:val="0000FF"/>
          </w:rPr>
          <w:t>5 части 1 статьи 10</w:t>
        </w:r>
      </w:hyperlink>
      <w:r>
        <w:t xml:space="preserve">, </w:t>
      </w:r>
      <w:hyperlink w:anchor="P177">
        <w:r>
          <w:rPr>
            <w:color w:val="0000FF"/>
          </w:rPr>
          <w:t>статьи 11</w:t>
        </w:r>
      </w:hyperlink>
      <w:r>
        <w:t xml:space="preserve"> и </w:t>
      </w:r>
      <w:hyperlink w:anchor="P220">
        <w:r>
          <w:rPr>
            <w:color w:val="0000FF"/>
          </w:rPr>
          <w:t>15</w:t>
        </w:r>
      </w:hyperlink>
      <w:r>
        <w:t xml:space="preserve">, </w:t>
      </w:r>
      <w:hyperlink w:anchor="P253">
        <w:r>
          <w:rPr>
            <w:color w:val="0000FF"/>
          </w:rPr>
          <w:t>пункт 9 части 1</w:t>
        </w:r>
      </w:hyperlink>
      <w:r>
        <w:t xml:space="preserve">, </w:t>
      </w:r>
      <w:hyperlink w:anchor="P263">
        <w:r>
          <w:rPr>
            <w:color w:val="0000FF"/>
          </w:rPr>
          <w:t>пункты 7</w:t>
        </w:r>
      </w:hyperlink>
      <w:r>
        <w:t xml:space="preserve">, </w:t>
      </w:r>
      <w:hyperlink w:anchor="P267">
        <w:r>
          <w:rPr>
            <w:color w:val="0000FF"/>
          </w:rPr>
          <w:t>9</w:t>
        </w:r>
      </w:hyperlink>
      <w:r>
        <w:t xml:space="preserve"> и </w:t>
      </w:r>
      <w:hyperlink w:anchor="P270">
        <w:r>
          <w:rPr>
            <w:color w:val="0000FF"/>
          </w:rPr>
          <w:t>10 части 2 статьи 17</w:t>
        </w:r>
      </w:hyperlink>
      <w:r>
        <w:t xml:space="preserve">, </w:t>
      </w:r>
      <w:hyperlink w:anchor="P292">
        <w:r>
          <w:rPr>
            <w:color w:val="0000FF"/>
          </w:rPr>
          <w:t>статьи 20</w:t>
        </w:r>
      </w:hyperlink>
      <w:r>
        <w:t xml:space="preserve"> - </w:t>
      </w:r>
      <w:hyperlink w:anchor="P325">
        <w:r>
          <w:rPr>
            <w:color w:val="0000FF"/>
          </w:rPr>
          <w:t>23</w:t>
        </w:r>
      </w:hyperlink>
      <w:r>
        <w:t xml:space="preserve">, </w:t>
      </w:r>
      <w:hyperlink w:anchor="P343">
        <w:r>
          <w:rPr>
            <w:color w:val="0000FF"/>
          </w:rPr>
          <w:t>пункты 6</w:t>
        </w:r>
      </w:hyperlink>
      <w:r>
        <w:t xml:space="preserve"> - </w:t>
      </w:r>
      <w:hyperlink w:anchor="P352">
        <w:r>
          <w:rPr>
            <w:color w:val="0000FF"/>
          </w:rPr>
          <w:t>9 части 1</w:t>
        </w:r>
      </w:hyperlink>
      <w:r>
        <w:t xml:space="preserve"> и </w:t>
      </w:r>
      <w:hyperlink w:anchor="P363">
        <w:r>
          <w:rPr>
            <w:color w:val="0000FF"/>
          </w:rPr>
          <w:t>часть 2 статьи 24</w:t>
        </w:r>
      </w:hyperlink>
      <w:r>
        <w:t xml:space="preserve">, </w:t>
      </w:r>
      <w:hyperlink w:anchor="P371">
        <w:r>
          <w:rPr>
            <w:color w:val="0000FF"/>
          </w:rPr>
          <w:t>пункты 2</w:t>
        </w:r>
      </w:hyperlink>
      <w:r>
        <w:t xml:space="preserve">, </w:t>
      </w:r>
      <w:hyperlink w:anchor="P374">
        <w:r>
          <w:rPr>
            <w:color w:val="0000FF"/>
          </w:rPr>
          <w:t>3</w:t>
        </w:r>
      </w:hyperlink>
      <w:r>
        <w:t xml:space="preserve">, </w:t>
      </w:r>
      <w:hyperlink w:anchor="P385">
        <w:r>
          <w:rPr>
            <w:color w:val="0000FF"/>
          </w:rPr>
          <w:t>12</w:t>
        </w:r>
      </w:hyperlink>
      <w:r>
        <w:t xml:space="preserve"> и </w:t>
      </w:r>
      <w:hyperlink w:anchor="P388">
        <w:r>
          <w:rPr>
            <w:color w:val="0000FF"/>
          </w:rPr>
          <w:t>13 части 1</w:t>
        </w:r>
      </w:hyperlink>
      <w:r>
        <w:t xml:space="preserve">, </w:t>
      </w:r>
      <w:hyperlink w:anchor="P396">
        <w:r>
          <w:rPr>
            <w:color w:val="0000FF"/>
          </w:rPr>
          <w:t>части 2</w:t>
        </w:r>
      </w:hyperlink>
      <w:r>
        <w:t xml:space="preserve"> и </w:t>
      </w:r>
      <w:hyperlink w:anchor="P400">
        <w:r>
          <w:rPr>
            <w:color w:val="0000FF"/>
          </w:rPr>
          <w:t>4 статьи 25</w:t>
        </w:r>
      </w:hyperlink>
      <w:r>
        <w:t xml:space="preserve">, </w:t>
      </w:r>
      <w:hyperlink w:anchor="P404">
        <w:r>
          <w:rPr>
            <w:color w:val="0000FF"/>
          </w:rPr>
          <w:t>статьи 26</w:t>
        </w:r>
      </w:hyperlink>
      <w:r>
        <w:t xml:space="preserve"> - </w:t>
      </w:r>
      <w:hyperlink w:anchor="P586">
        <w:r>
          <w:rPr>
            <w:color w:val="0000FF"/>
          </w:rPr>
          <w:t>33</w:t>
        </w:r>
      </w:hyperlink>
      <w:r>
        <w:t xml:space="preserve">, </w:t>
      </w:r>
      <w:hyperlink w:anchor="P614">
        <w:r>
          <w:rPr>
            <w:color w:val="0000FF"/>
          </w:rPr>
          <w:t>35</w:t>
        </w:r>
      </w:hyperlink>
      <w:r>
        <w:t xml:space="preserve"> и </w:t>
      </w:r>
      <w:hyperlink w:anchor="P621">
        <w:r>
          <w:rPr>
            <w:color w:val="0000FF"/>
          </w:rPr>
          <w:t>36</w:t>
        </w:r>
      </w:hyperlink>
      <w:r>
        <w:t xml:space="preserve">, </w:t>
      </w:r>
      <w:hyperlink w:anchor="P751">
        <w:r>
          <w:rPr>
            <w:color w:val="0000FF"/>
          </w:rPr>
          <w:t>часть 9 статьи 46</w:t>
        </w:r>
      </w:hyperlink>
      <w:r>
        <w:t xml:space="preserve">, </w:t>
      </w:r>
      <w:hyperlink w:anchor="P779">
        <w:r>
          <w:rPr>
            <w:color w:val="0000FF"/>
          </w:rPr>
          <w:t>пункт 2 части 2</w:t>
        </w:r>
      </w:hyperlink>
      <w:r>
        <w:t xml:space="preserve"> и </w:t>
      </w:r>
      <w:hyperlink w:anchor="P784">
        <w:r>
          <w:rPr>
            <w:color w:val="0000FF"/>
          </w:rPr>
          <w:t>часть 4 статьи 49</w:t>
        </w:r>
      </w:hyperlink>
      <w:r>
        <w:t xml:space="preserve">, </w:t>
      </w:r>
      <w:hyperlink w:anchor="P877">
        <w:r>
          <w:rPr>
            <w:color w:val="0000FF"/>
          </w:rPr>
          <w:t>часть 2 статьи 54</w:t>
        </w:r>
      </w:hyperlink>
      <w:r>
        <w:t xml:space="preserve">, </w:t>
      </w:r>
      <w:hyperlink w:anchor="P1002">
        <w:r>
          <w:rPr>
            <w:color w:val="0000FF"/>
          </w:rPr>
          <w:t>часть 6 статьи 67</w:t>
        </w:r>
      </w:hyperlink>
      <w:r>
        <w:t xml:space="preserve"> настоящего Федерального закона вступают в силу с 1 января 2025 года.</w:t>
      </w:r>
    </w:p>
    <w:p w:rsidR="00E759D2" w:rsidRDefault="00E759D2">
      <w:pPr>
        <w:pStyle w:val="ConsPlusNormal"/>
        <w:spacing w:before="200"/>
        <w:ind w:firstLine="540"/>
        <w:jc w:val="both"/>
      </w:pPr>
      <w:bookmarkStart w:id="108" w:name="P1127"/>
      <w:bookmarkEnd w:id="108"/>
      <w:r>
        <w:t xml:space="preserve">5. Положения </w:t>
      </w:r>
      <w:hyperlink w:anchor="P990">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E759D2" w:rsidRDefault="00E759D2">
      <w:pPr>
        <w:pStyle w:val="ConsPlusNormal"/>
        <w:spacing w:before="200"/>
        <w:ind w:firstLine="540"/>
        <w:jc w:val="both"/>
      </w:pPr>
      <w:r>
        <w:t xml:space="preserve">6. Со дня вступления в силу настоящего Федерального закона </w:t>
      </w:r>
      <w:hyperlink r:id="rId290">
        <w:r>
          <w:rPr>
            <w:color w:val="0000FF"/>
          </w:rPr>
          <w:t>подпункт 17 пункта 3 статьи 7</w:t>
        </w:r>
      </w:hyperlink>
      <w:r>
        <w:t xml:space="preserve">, </w:t>
      </w:r>
      <w:hyperlink r:id="rId291">
        <w:r>
          <w:rPr>
            <w:color w:val="0000FF"/>
          </w:rPr>
          <w:t>статьи 13.1</w:t>
        </w:r>
      </w:hyperlink>
      <w:r>
        <w:t xml:space="preserve">, </w:t>
      </w:r>
      <w:hyperlink r:id="rId292">
        <w:r>
          <w:rPr>
            <w:color w:val="0000FF"/>
          </w:rPr>
          <w:t>13.2</w:t>
        </w:r>
      </w:hyperlink>
      <w:r>
        <w:t xml:space="preserve">, </w:t>
      </w:r>
      <w:hyperlink r:id="rId293">
        <w:r>
          <w:rPr>
            <w:color w:val="0000FF"/>
          </w:rPr>
          <w:t>18.1</w:t>
        </w:r>
      </w:hyperlink>
      <w:r>
        <w:t xml:space="preserve"> и </w:t>
      </w:r>
      <w:hyperlink r:id="rId294">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E759D2" w:rsidRDefault="00E759D2">
      <w:pPr>
        <w:pStyle w:val="ConsPlusNormal"/>
        <w:spacing w:before="200"/>
        <w:ind w:firstLine="540"/>
        <w:jc w:val="both"/>
      </w:pPr>
      <w:r>
        <w:t xml:space="preserve">7. Со дня вступления в силу настоящего Федерального закона </w:t>
      </w:r>
      <w:hyperlink r:id="rId295">
        <w:r>
          <w:rPr>
            <w:color w:val="0000FF"/>
          </w:rPr>
          <w:t>пункты 1</w:t>
        </w:r>
      </w:hyperlink>
      <w:r>
        <w:t xml:space="preserve">, </w:t>
      </w:r>
      <w:hyperlink r:id="rId296">
        <w:r>
          <w:rPr>
            <w:color w:val="0000FF"/>
          </w:rPr>
          <w:t>2</w:t>
        </w:r>
      </w:hyperlink>
      <w:r>
        <w:t xml:space="preserve">, </w:t>
      </w:r>
      <w:hyperlink r:id="rId297">
        <w:r>
          <w:rPr>
            <w:color w:val="0000FF"/>
          </w:rPr>
          <w:t>абзацы первый</w:t>
        </w:r>
      </w:hyperlink>
      <w:r>
        <w:t xml:space="preserve">, </w:t>
      </w:r>
      <w:hyperlink r:id="rId298">
        <w:r>
          <w:rPr>
            <w:color w:val="0000FF"/>
          </w:rPr>
          <w:t>пятый</w:t>
        </w:r>
      </w:hyperlink>
      <w:r>
        <w:t xml:space="preserve"> и </w:t>
      </w:r>
      <w:hyperlink r:id="rId299">
        <w:r>
          <w:rPr>
            <w:color w:val="0000FF"/>
          </w:rPr>
          <w:t>седьмой пункта 3</w:t>
        </w:r>
      </w:hyperlink>
      <w:r>
        <w:t xml:space="preserve">, </w:t>
      </w:r>
      <w:hyperlink r:id="rId300">
        <w:r>
          <w:rPr>
            <w:color w:val="0000FF"/>
          </w:rPr>
          <w:t>пункт 4 статьи 3</w:t>
        </w:r>
      </w:hyperlink>
      <w:r>
        <w:t xml:space="preserve">, </w:t>
      </w:r>
      <w:hyperlink r:id="rId301">
        <w:r>
          <w:rPr>
            <w:color w:val="0000FF"/>
          </w:rPr>
          <w:t>статьи 4</w:t>
        </w:r>
      </w:hyperlink>
      <w:r>
        <w:t xml:space="preserve">, </w:t>
      </w:r>
      <w:hyperlink r:id="rId302">
        <w:r>
          <w:rPr>
            <w:color w:val="0000FF"/>
          </w:rPr>
          <w:t>5</w:t>
        </w:r>
      </w:hyperlink>
      <w:r>
        <w:t xml:space="preserve">, </w:t>
      </w:r>
      <w:hyperlink r:id="rId303">
        <w:r>
          <w:rPr>
            <w:color w:val="0000FF"/>
          </w:rPr>
          <w:t>подпункты 5</w:t>
        </w:r>
      </w:hyperlink>
      <w:r>
        <w:t xml:space="preserve">, </w:t>
      </w:r>
      <w:hyperlink r:id="rId304">
        <w:r>
          <w:rPr>
            <w:color w:val="0000FF"/>
          </w:rPr>
          <w:t>7 пункта 1</w:t>
        </w:r>
      </w:hyperlink>
      <w:r>
        <w:t xml:space="preserve">, </w:t>
      </w:r>
      <w:hyperlink r:id="rId305">
        <w:r>
          <w:rPr>
            <w:color w:val="0000FF"/>
          </w:rPr>
          <w:t>пункт 2</w:t>
        </w:r>
      </w:hyperlink>
      <w:r>
        <w:t xml:space="preserve">, </w:t>
      </w:r>
      <w:hyperlink r:id="rId306">
        <w:r>
          <w:rPr>
            <w:color w:val="0000FF"/>
          </w:rPr>
          <w:t>подпункты 3</w:t>
        </w:r>
      </w:hyperlink>
      <w:r>
        <w:t xml:space="preserve">, </w:t>
      </w:r>
      <w:hyperlink r:id="rId307">
        <w:r>
          <w:rPr>
            <w:color w:val="0000FF"/>
          </w:rPr>
          <w:t>7</w:t>
        </w:r>
      </w:hyperlink>
      <w:r>
        <w:t xml:space="preserve">, </w:t>
      </w:r>
      <w:hyperlink r:id="rId308">
        <w:r>
          <w:rPr>
            <w:color w:val="0000FF"/>
          </w:rPr>
          <w:t>14</w:t>
        </w:r>
      </w:hyperlink>
      <w:r>
        <w:t xml:space="preserve">, </w:t>
      </w:r>
      <w:hyperlink r:id="rId309">
        <w:r>
          <w:rPr>
            <w:color w:val="0000FF"/>
          </w:rPr>
          <w:t>15</w:t>
        </w:r>
      </w:hyperlink>
      <w:r>
        <w:t xml:space="preserve">, </w:t>
      </w:r>
      <w:hyperlink r:id="rId310">
        <w:r>
          <w:rPr>
            <w:color w:val="0000FF"/>
          </w:rPr>
          <w:t>18</w:t>
        </w:r>
      </w:hyperlink>
      <w:r>
        <w:t xml:space="preserve">, </w:t>
      </w:r>
      <w:hyperlink r:id="rId311">
        <w:r>
          <w:rPr>
            <w:color w:val="0000FF"/>
          </w:rPr>
          <w:t>19 пункта 3 статьи 7</w:t>
        </w:r>
      </w:hyperlink>
      <w:r>
        <w:t xml:space="preserve">, </w:t>
      </w:r>
      <w:hyperlink r:id="rId312">
        <w:r>
          <w:rPr>
            <w:color w:val="0000FF"/>
          </w:rPr>
          <w:t>подпункты 3</w:t>
        </w:r>
      </w:hyperlink>
      <w:r>
        <w:t xml:space="preserve">, </w:t>
      </w:r>
      <w:hyperlink r:id="rId313">
        <w:r>
          <w:rPr>
            <w:color w:val="0000FF"/>
          </w:rPr>
          <w:t>4</w:t>
        </w:r>
      </w:hyperlink>
      <w:r>
        <w:t xml:space="preserve">, </w:t>
      </w:r>
      <w:hyperlink r:id="rId314">
        <w:r>
          <w:rPr>
            <w:color w:val="0000FF"/>
          </w:rPr>
          <w:t>8</w:t>
        </w:r>
      </w:hyperlink>
      <w:r>
        <w:t xml:space="preserve"> - </w:t>
      </w:r>
      <w:hyperlink r:id="rId315">
        <w:r>
          <w:rPr>
            <w:color w:val="0000FF"/>
          </w:rPr>
          <w:t>12</w:t>
        </w:r>
      </w:hyperlink>
      <w:r>
        <w:t xml:space="preserve">, </w:t>
      </w:r>
      <w:hyperlink r:id="rId316">
        <w:r>
          <w:rPr>
            <w:color w:val="0000FF"/>
          </w:rPr>
          <w:t>15</w:t>
        </w:r>
      </w:hyperlink>
      <w:r>
        <w:t xml:space="preserve"> - </w:t>
      </w:r>
      <w:hyperlink r:id="rId317">
        <w:r>
          <w:rPr>
            <w:color w:val="0000FF"/>
          </w:rPr>
          <w:t>18 пункта 1</w:t>
        </w:r>
      </w:hyperlink>
      <w:r>
        <w:t xml:space="preserve">, </w:t>
      </w:r>
      <w:hyperlink r:id="rId318">
        <w:r>
          <w:rPr>
            <w:color w:val="0000FF"/>
          </w:rPr>
          <w:t>пункты 2</w:t>
        </w:r>
      </w:hyperlink>
      <w:r>
        <w:t xml:space="preserve">, </w:t>
      </w:r>
      <w:hyperlink r:id="rId319">
        <w:r>
          <w:rPr>
            <w:color w:val="0000FF"/>
          </w:rPr>
          <w:t>3</w:t>
        </w:r>
      </w:hyperlink>
      <w:r>
        <w:t xml:space="preserve">, </w:t>
      </w:r>
      <w:hyperlink r:id="rId320">
        <w:r>
          <w:rPr>
            <w:color w:val="0000FF"/>
          </w:rPr>
          <w:t>3.1</w:t>
        </w:r>
      </w:hyperlink>
      <w:r>
        <w:t xml:space="preserve">, </w:t>
      </w:r>
      <w:hyperlink r:id="rId321">
        <w:r>
          <w:rPr>
            <w:color w:val="0000FF"/>
          </w:rPr>
          <w:t>3.2</w:t>
        </w:r>
      </w:hyperlink>
      <w:r>
        <w:t xml:space="preserve"> и </w:t>
      </w:r>
      <w:hyperlink r:id="rId322">
        <w:r>
          <w:rPr>
            <w:color w:val="0000FF"/>
          </w:rPr>
          <w:t>8 статьи 7.1-1</w:t>
        </w:r>
      </w:hyperlink>
      <w:r>
        <w:t xml:space="preserve">, </w:t>
      </w:r>
      <w:hyperlink r:id="rId323">
        <w:r>
          <w:rPr>
            <w:color w:val="0000FF"/>
          </w:rPr>
          <w:t>статья 7.2</w:t>
        </w:r>
      </w:hyperlink>
      <w:r>
        <w:t xml:space="preserve">, </w:t>
      </w:r>
      <w:hyperlink r:id="rId324">
        <w:r>
          <w:rPr>
            <w:color w:val="0000FF"/>
          </w:rPr>
          <w:t>статьи 9</w:t>
        </w:r>
      </w:hyperlink>
      <w:r>
        <w:t xml:space="preserve"> - </w:t>
      </w:r>
      <w:hyperlink r:id="rId325">
        <w:r>
          <w:rPr>
            <w:color w:val="0000FF"/>
          </w:rPr>
          <w:t>11</w:t>
        </w:r>
      </w:hyperlink>
      <w:r>
        <w:t xml:space="preserve">, </w:t>
      </w:r>
      <w:hyperlink r:id="rId326">
        <w:r>
          <w:rPr>
            <w:color w:val="0000FF"/>
          </w:rPr>
          <w:t>абзацы первый</w:t>
        </w:r>
      </w:hyperlink>
      <w:r>
        <w:t xml:space="preserve">, </w:t>
      </w:r>
      <w:hyperlink r:id="rId327">
        <w:r>
          <w:rPr>
            <w:color w:val="0000FF"/>
          </w:rPr>
          <w:t>третий</w:t>
        </w:r>
      </w:hyperlink>
      <w:r>
        <w:t xml:space="preserve"> - </w:t>
      </w:r>
      <w:hyperlink r:id="rId328">
        <w:r>
          <w:rPr>
            <w:color w:val="0000FF"/>
          </w:rPr>
          <w:t>пятый пункта 1</w:t>
        </w:r>
      </w:hyperlink>
      <w:r>
        <w:t xml:space="preserve">, </w:t>
      </w:r>
      <w:hyperlink r:id="rId329">
        <w:r>
          <w:rPr>
            <w:color w:val="0000FF"/>
          </w:rPr>
          <w:t>абзацы первый</w:t>
        </w:r>
      </w:hyperlink>
      <w:r>
        <w:t xml:space="preserve">, </w:t>
      </w:r>
      <w:hyperlink r:id="rId330">
        <w:r>
          <w:rPr>
            <w:color w:val="0000FF"/>
          </w:rPr>
          <w:t>третий</w:t>
        </w:r>
      </w:hyperlink>
      <w:r>
        <w:t xml:space="preserve"> - </w:t>
      </w:r>
      <w:hyperlink r:id="rId331">
        <w:r>
          <w:rPr>
            <w:color w:val="0000FF"/>
          </w:rPr>
          <w:t>четвертый пункта 2 статьи 12</w:t>
        </w:r>
      </w:hyperlink>
      <w:r>
        <w:t xml:space="preserve">, </w:t>
      </w:r>
      <w:hyperlink r:id="rId332">
        <w:r>
          <w:rPr>
            <w:color w:val="0000FF"/>
          </w:rPr>
          <w:t>пункты 1</w:t>
        </w:r>
      </w:hyperlink>
      <w:r>
        <w:t xml:space="preserve"> и </w:t>
      </w:r>
      <w:hyperlink r:id="rId333">
        <w:r>
          <w:rPr>
            <w:color w:val="0000FF"/>
          </w:rPr>
          <w:t>4 статьи 13</w:t>
        </w:r>
      </w:hyperlink>
      <w:r>
        <w:t xml:space="preserve">, </w:t>
      </w:r>
      <w:hyperlink r:id="rId334">
        <w:r>
          <w:rPr>
            <w:color w:val="0000FF"/>
          </w:rPr>
          <w:t>подпункты 1</w:t>
        </w:r>
      </w:hyperlink>
      <w:r>
        <w:t xml:space="preserve">, </w:t>
      </w:r>
      <w:hyperlink r:id="rId335">
        <w:r>
          <w:rPr>
            <w:color w:val="0000FF"/>
          </w:rPr>
          <w:t>1.1</w:t>
        </w:r>
      </w:hyperlink>
      <w:r>
        <w:t xml:space="preserve">, </w:t>
      </w:r>
      <w:hyperlink r:id="rId336">
        <w:r>
          <w:rPr>
            <w:color w:val="0000FF"/>
          </w:rPr>
          <w:t>2</w:t>
        </w:r>
      </w:hyperlink>
      <w:r>
        <w:t xml:space="preserve">, </w:t>
      </w:r>
      <w:hyperlink r:id="rId337">
        <w:r>
          <w:rPr>
            <w:color w:val="0000FF"/>
          </w:rPr>
          <w:t>3</w:t>
        </w:r>
      </w:hyperlink>
      <w:r>
        <w:t xml:space="preserve">, </w:t>
      </w:r>
      <w:hyperlink r:id="rId338">
        <w:r>
          <w:rPr>
            <w:color w:val="0000FF"/>
          </w:rPr>
          <w:t>4 пункта 2</w:t>
        </w:r>
      </w:hyperlink>
      <w:r>
        <w:t xml:space="preserve">, </w:t>
      </w:r>
      <w:hyperlink r:id="rId339">
        <w:r>
          <w:rPr>
            <w:color w:val="0000FF"/>
          </w:rPr>
          <w:t>пункты 3</w:t>
        </w:r>
      </w:hyperlink>
      <w:r>
        <w:t xml:space="preserve"> - </w:t>
      </w:r>
      <w:hyperlink r:id="rId340">
        <w:r>
          <w:rPr>
            <w:color w:val="0000FF"/>
          </w:rPr>
          <w:t>7</w:t>
        </w:r>
      </w:hyperlink>
      <w:r>
        <w:t xml:space="preserve"> и </w:t>
      </w:r>
      <w:hyperlink r:id="rId341">
        <w:r>
          <w:rPr>
            <w:color w:val="0000FF"/>
          </w:rPr>
          <w:t>9 статьи 15</w:t>
        </w:r>
      </w:hyperlink>
      <w:r>
        <w:t xml:space="preserve">, </w:t>
      </w:r>
      <w:hyperlink r:id="rId342">
        <w:r>
          <w:rPr>
            <w:color w:val="0000FF"/>
          </w:rPr>
          <w:t>статьи 16.1</w:t>
        </w:r>
      </w:hyperlink>
      <w:r>
        <w:t xml:space="preserve">, </w:t>
      </w:r>
      <w:hyperlink r:id="rId343">
        <w:r>
          <w:rPr>
            <w:color w:val="0000FF"/>
          </w:rPr>
          <w:t>16.3</w:t>
        </w:r>
      </w:hyperlink>
      <w:r>
        <w:t xml:space="preserve">, </w:t>
      </w:r>
      <w:hyperlink r:id="rId344">
        <w:r>
          <w:rPr>
            <w:color w:val="0000FF"/>
          </w:rPr>
          <w:t>18</w:t>
        </w:r>
      </w:hyperlink>
      <w:r>
        <w:t xml:space="preserve">, </w:t>
      </w:r>
      <w:hyperlink r:id="rId345">
        <w:r>
          <w:rPr>
            <w:color w:val="0000FF"/>
          </w:rPr>
          <w:t>абзацы второй</w:t>
        </w:r>
      </w:hyperlink>
      <w:r>
        <w:t xml:space="preserve"> - </w:t>
      </w:r>
      <w:hyperlink r:id="rId346">
        <w:r>
          <w:rPr>
            <w:color w:val="0000FF"/>
          </w:rPr>
          <w:t>шестой пункта 1</w:t>
        </w:r>
      </w:hyperlink>
      <w:r>
        <w:t xml:space="preserve">, </w:t>
      </w:r>
      <w:hyperlink r:id="rId347">
        <w:r>
          <w:rPr>
            <w:color w:val="0000FF"/>
          </w:rPr>
          <w:t>пункты 1.1</w:t>
        </w:r>
      </w:hyperlink>
      <w:r>
        <w:t xml:space="preserve">, </w:t>
      </w:r>
      <w:hyperlink r:id="rId348">
        <w:r>
          <w:rPr>
            <w:color w:val="0000FF"/>
          </w:rPr>
          <w:t>3 статьи 22</w:t>
        </w:r>
      </w:hyperlink>
      <w:r>
        <w:t xml:space="preserve">, </w:t>
      </w:r>
      <w:hyperlink r:id="rId349">
        <w:r>
          <w:rPr>
            <w:color w:val="0000FF"/>
          </w:rPr>
          <w:t>статьи 22.1</w:t>
        </w:r>
      </w:hyperlink>
      <w:r>
        <w:t xml:space="preserve">, </w:t>
      </w:r>
      <w:hyperlink r:id="rId350">
        <w:r>
          <w:rPr>
            <w:color w:val="0000FF"/>
          </w:rPr>
          <w:t>22.2</w:t>
        </w:r>
      </w:hyperlink>
      <w:r>
        <w:t xml:space="preserve">, </w:t>
      </w:r>
      <w:hyperlink r:id="rId351">
        <w:r>
          <w:rPr>
            <w:color w:val="0000FF"/>
          </w:rPr>
          <w:t>22.3</w:t>
        </w:r>
      </w:hyperlink>
      <w:r>
        <w:t xml:space="preserve">, </w:t>
      </w:r>
      <w:hyperlink r:id="rId352">
        <w:r>
          <w:rPr>
            <w:color w:val="0000FF"/>
          </w:rPr>
          <w:t>23</w:t>
        </w:r>
      </w:hyperlink>
      <w:r>
        <w:t xml:space="preserve">, </w:t>
      </w:r>
      <w:hyperlink r:id="rId353">
        <w:r>
          <w:rPr>
            <w:color w:val="0000FF"/>
          </w:rPr>
          <w:t>пункт 6 статьи 31</w:t>
        </w:r>
      </w:hyperlink>
      <w:r>
        <w:t xml:space="preserve">, </w:t>
      </w:r>
      <w:hyperlink r:id="rId354">
        <w:r>
          <w:rPr>
            <w:color w:val="0000FF"/>
          </w:rPr>
          <w:t>пункт 1</w:t>
        </w:r>
      </w:hyperlink>
      <w:r>
        <w:t xml:space="preserve">, </w:t>
      </w:r>
      <w:hyperlink r:id="rId355">
        <w:r>
          <w:rPr>
            <w:color w:val="0000FF"/>
          </w:rPr>
          <w:t>абзацы первый</w:t>
        </w:r>
      </w:hyperlink>
      <w:r>
        <w:t xml:space="preserve">, </w:t>
      </w:r>
      <w:hyperlink r:id="rId356">
        <w:r>
          <w:rPr>
            <w:color w:val="0000FF"/>
          </w:rPr>
          <w:t>четвертый</w:t>
        </w:r>
      </w:hyperlink>
      <w:r>
        <w:t xml:space="preserve"> и </w:t>
      </w:r>
      <w:hyperlink r:id="rId357">
        <w:r>
          <w:rPr>
            <w:color w:val="0000FF"/>
          </w:rPr>
          <w:t>пятый пункта 2</w:t>
        </w:r>
      </w:hyperlink>
      <w:r>
        <w:t xml:space="preserve">, </w:t>
      </w:r>
      <w:hyperlink r:id="rId358">
        <w:r>
          <w:rPr>
            <w:color w:val="0000FF"/>
          </w:rPr>
          <w:t>абзацы первый</w:t>
        </w:r>
      </w:hyperlink>
      <w:r>
        <w:t xml:space="preserve">, </w:t>
      </w:r>
      <w:hyperlink r:id="rId359">
        <w:r>
          <w:rPr>
            <w:color w:val="0000FF"/>
          </w:rPr>
          <w:t>третий</w:t>
        </w:r>
      </w:hyperlink>
      <w:r>
        <w:t xml:space="preserve"> и </w:t>
      </w:r>
      <w:hyperlink r:id="rId360">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E759D2" w:rsidRDefault="00E759D2">
      <w:pPr>
        <w:pStyle w:val="ConsPlusNormal"/>
        <w:ind w:firstLine="540"/>
        <w:jc w:val="both"/>
      </w:pPr>
    </w:p>
    <w:p w:rsidR="00E759D2" w:rsidRDefault="00E759D2">
      <w:pPr>
        <w:pStyle w:val="ConsPlusNormal"/>
        <w:jc w:val="right"/>
      </w:pPr>
      <w:r>
        <w:t>Президент</w:t>
      </w:r>
    </w:p>
    <w:p w:rsidR="00E759D2" w:rsidRDefault="00E759D2">
      <w:pPr>
        <w:pStyle w:val="ConsPlusNormal"/>
        <w:jc w:val="right"/>
      </w:pPr>
      <w:r>
        <w:t>Российской Федерации</w:t>
      </w:r>
    </w:p>
    <w:p w:rsidR="00E759D2" w:rsidRDefault="00E759D2">
      <w:pPr>
        <w:pStyle w:val="ConsPlusNormal"/>
        <w:jc w:val="right"/>
      </w:pPr>
      <w:r>
        <w:t>В.ПУТИН</w:t>
      </w:r>
    </w:p>
    <w:p w:rsidR="00E759D2" w:rsidRDefault="00E759D2">
      <w:pPr>
        <w:pStyle w:val="ConsPlusNormal"/>
      </w:pPr>
      <w:r>
        <w:t>Москва, Кремль</w:t>
      </w:r>
    </w:p>
    <w:p w:rsidR="00E759D2" w:rsidRDefault="00E759D2">
      <w:pPr>
        <w:pStyle w:val="ConsPlusNormal"/>
        <w:spacing w:before="200"/>
      </w:pPr>
      <w:r>
        <w:t>12 декабря 2023 года</w:t>
      </w:r>
    </w:p>
    <w:p w:rsidR="00C75CAC" w:rsidRDefault="00E759D2" w:rsidP="00E759D2">
      <w:pPr>
        <w:pStyle w:val="ConsPlusNormal"/>
        <w:spacing w:before="200"/>
      </w:pPr>
      <w:r>
        <w:t>N 565-ФЗ</w:t>
      </w:r>
    </w:p>
    <w:sectPr w:rsidR="00C75CAC" w:rsidSect="00E759D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D2"/>
    <w:rsid w:val="00690738"/>
    <w:rsid w:val="00C75CAC"/>
    <w:rsid w:val="00E75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76159-656F-4A12-ADBF-4F16D30E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9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5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59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5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5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59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59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59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2038&amp;dst=100464" TargetMode="External"/><Relationship Id="rId299" Type="http://schemas.openxmlformats.org/officeDocument/2006/relationships/hyperlink" Target="https://login.consultant.ru/link/?req=doc&amp;base=LAW&amp;n=464193&amp;dst=697" TargetMode="External"/><Relationship Id="rId21" Type="http://schemas.openxmlformats.org/officeDocument/2006/relationships/hyperlink" Target="https://login.consultant.ru/link/?req=doc&amp;base=LAW&amp;n=464906&amp;dst=100647" TargetMode="External"/><Relationship Id="rId63" Type="http://schemas.openxmlformats.org/officeDocument/2006/relationships/hyperlink" Target="https://login.consultant.ru/link/?req=doc&amp;base=LAW&amp;n=422038&amp;dst=163" TargetMode="External"/><Relationship Id="rId159" Type="http://schemas.openxmlformats.org/officeDocument/2006/relationships/hyperlink" Target="https://login.consultant.ru/link/?req=doc&amp;base=LAW&amp;n=388559&amp;dst=100119" TargetMode="External"/><Relationship Id="rId324" Type="http://schemas.openxmlformats.org/officeDocument/2006/relationships/hyperlink" Target="https://login.consultant.ru/link/?req=doc&amp;base=LAW&amp;n=464193&amp;dst=339" TargetMode="External"/><Relationship Id="rId170" Type="http://schemas.openxmlformats.org/officeDocument/2006/relationships/hyperlink" Target="https://login.consultant.ru/link/?req=doc&amp;base=LAW&amp;n=421194&amp;dst=101185" TargetMode="External"/><Relationship Id="rId226" Type="http://schemas.openxmlformats.org/officeDocument/2006/relationships/hyperlink" Target="https://login.consultant.ru/link/?req=doc&amp;base=LAW&amp;n=388474&amp;dst=100227" TargetMode="External"/><Relationship Id="rId268" Type="http://schemas.openxmlformats.org/officeDocument/2006/relationships/hyperlink" Target="https://login.consultant.ru/link/?req=doc&amp;base=LAW&amp;n=191451&amp;dst=100008" TargetMode="External"/><Relationship Id="rId32" Type="http://schemas.openxmlformats.org/officeDocument/2006/relationships/hyperlink" Target="https://login.consultant.ru/link/?req=doc&amp;base=LAW&amp;n=450490&amp;dst=100012" TargetMode="External"/><Relationship Id="rId74" Type="http://schemas.openxmlformats.org/officeDocument/2006/relationships/hyperlink" Target="https://login.consultant.ru/link/?req=doc&amp;base=LAW&amp;n=422038&amp;dst=179" TargetMode="External"/><Relationship Id="rId128" Type="http://schemas.openxmlformats.org/officeDocument/2006/relationships/hyperlink" Target="https://login.consultant.ru/link/?req=doc&amp;base=LAW&amp;n=422038&amp;dst=100653" TargetMode="External"/><Relationship Id="rId335" Type="http://schemas.openxmlformats.org/officeDocument/2006/relationships/hyperlink" Target="https://login.consultant.ru/link/?req=doc&amp;base=LAW&amp;n=464193&amp;dst=729" TargetMode="External"/><Relationship Id="rId5" Type="http://schemas.openxmlformats.org/officeDocument/2006/relationships/hyperlink" Target="https://login.consultant.ru/link/?req=doc&amp;base=LAW&amp;n=465549&amp;dst=100348" TargetMode="External"/><Relationship Id="rId181" Type="http://schemas.openxmlformats.org/officeDocument/2006/relationships/hyperlink" Target="https://login.consultant.ru/link/?req=doc&amp;base=LAW&amp;n=388549&amp;dst=100037" TargetMode="External"/><Relationship Id="rId237" Type="http://schemas.openxmlformats.org/officeDocument/2006/relationships/hyperlink" Target="https://login.consultant.ru/link/?req=doc&amp;base=LAW&amp;n=464300&amp;dst=100038" TargetMode="External"/><Relationship Id="rId279" Type="http://schemas.openxmlformats.org/officeDocument/2006/relationships/hyperlink" Target="https://login.consultant.ru/link/?req=doc&amp;base=LAW&amp;n=349580" TargetMode="External"/><Relationship Id="rId43" Type="http://schemas.openxmlformats.org/officeDocument/2006/relationships/hyperlink" Target="https://login.consultant.ru/link/?req=doc&amp;base=LAW&amp;n=448202&amp;dst=100367" TargetMode="External"/><Relationship Id="rId139" Type="http://schemas.openxmlformats.org/officeDocument/2006/relationships/hyperlink" Target="https://login.consultant.ru/link/?req=doc&amp;base=LAW&amp;n=169510&amp;dst=100030" TargetMode="External"/><Relationship Id="rId290" Type="http://schemas.openxmlformats.org/officeDocument/2006/relationships/hyperlink" Target="https://login.consultant.ru/link/?req=doc&amp;base=LAW&amp;n=464193&amp;dst=457" TargetMode="External"/><Relationship Id="rId304" Type="http://schemas.openxmlformats.org/officeDocument/2006/relationships/hyperlink" Target="https://login.consultant.ru/link/?req=doc&amp;base=LAW&amp;n=464193&amp;dst=156" TargetMode="External"/><Relationship Id="rId346" Type="http://schemas.openxmlformats.org/officeDocument/2006/relationships/hyperlink" Target="https://login.consultant.ru/link/?req=doc&amp;base=LAW&amp;n=464193&amp;dst=262" TargetMode="External"/><Relationship Id="rId85" Type="http://schemas.openxmlformats.org/officeDocument/2006/relationships/hyperlink" Target="https://login.consultant.ru/link/?req=doc&amp;base=LAW&amp;n=422038&amp;dst=849" TargetMode="External"/><Relationship Id="rId150" Type="http://schemas.openxmlformats.org/officeDocument/2006/relationships/hyperlink" Target="https://login.consultant.ru/link/?req=doc&amp;base=LAW&amp;n=388547&amp;dst=100075" TargetMode="External"/><Relationship Id="rId192" Type="http://schemas.openxmlformats.org/officeDocument/2006/relationships/hyperlink" Target="https://login.consultant.ru/link/?req=doc&amp;base=LAW&amp;n=142512&amp;dst=100008" TargetMode="External"/><Relationship Id="rId206" Type="http://schemas.openxmlformats.org/officeDocument/2006/relationships/hyperlink" Target="https://login.consultant.ru/link/?req=doc&amp;base=LAW&amp;n=209889&amp;dst=100026" TargetMode="External"/><Relationship Id="rId248" Type="http://schemas.openxmlformats.org/officeDocument/2006/relationships/hyperlink" Target="https://login.consultant.ru/link/?req=doc&amp;base=LAW&amp;n=464262" TargetMode="External"/><Relationship Id="rId12" Type="http://schemas.openxmlformats.org/officeDocument/2006/relationships/hyperlink" Target="https://login.consultant.ru/link/?req=doc&amp;base=LAW&amp;n=464906&amp;dst=4" TargetMode="External"/><Relationship Id="rId108" Type="http://schemas.openxmlformats.org/officeDocument/2006/relationships/hyperlink" Target="https://login.consultant.ru/link/?req=doc&amp;base=LAW&amp;n=422038&amp;dst=636" TargetMode="External"/><Relationship Id="rId315" Type="http://schemas.openxmlformats.org/officeDocument/2006/relationships/hyperlink" Target="https://login.consultant.ru/link/?req=doc&amp;base=LAW&amp;n=464193&amp;dst=231" TargetMode="External"/><Relationship Id="rId357" Type="http://schemas.openxmlformats.org/officeDocument/2006/relationships/hyperlink" Target="https://login.consultant.ru/link/?req=doc&amp;base=LAW&amp;n=464193&amp;dst=304" TargetMode="External"/><Relationship Id="rId54" Type="http://schemas.openxmlformats.org/officeDocument/2006/relationships/hyperlink" Target="https://login.consultant.ru/link/?req=doc&amp;base=LAW&amp;n=422038&amp;dst=696" TargetMode="External"/><Relationship Id="rId96" Type="http://schemas.openxmlformats.org/officeDocument/2006/relationships/hyperlink" Target="https://login.consultant.ru/link/?req=doc&amp;base=LAW&amp;n=422038&amp;dst=100133" TargetMode="External"/><Relationship Id="rId161" Type="http://schemas.openxmlformats.org/officeDocument/2006/relationships/hyperlink" Target="https://login.consultant.ru/link/?req=doc&amp;base=LAW&amp;n=388559&amp;dst=100130" TargetMode="External"/><Relationship Id="rId217" Type="http://schemas.openxmlformats.org/officeDocument/2006/relationships/hyperlink" Target="https://login.consultant.ru/link/?req=doc&amp;base=LAW&amp;n=339075&amp;dst=100008" TargetMode="External"/><Relationship Id="rId259" Type="http://schemas.openxmlformats.org/officeDocument/2006/relationships/hyperlink" Target="https://login.consultant.ru/link/?req=doc&amp;base=LAW&amp;n=102859" TargetMode="External"/><Relationship Id="rId23" Type="http://schemas.openxmlformats.org/officeDocument/2006/relationships/hyperlink" Target="https://login.consultant.ru/link/?req=doc&amp;base=LAW&amp;n=452904&amp;dst=1187" TargetMode="External"/><Relationship Id="rId119" Type="http://schemas.openxmlformats.org/officeDocument/2006/relationships/hyperlink" Target="https://login.consultant.ru/link/?req=doc&amp;base=LAW&amp;n=422038&amp;dst=305" TargetMode="External"/><Relationship Id="rId270" Type="http://schemas.openxmlformats.org/officeDocument/2006/relationships/hyperlink" Target="https://login.consultant.ru/link/?req=doc&amp;base=LAW&amp;n=451862&amp;dst=100008" TargetMode="External"/><Relationship Id="rId326" Type="http://schemas.openxmlformats.org/officeDocument/2006/relationships/hyperlink" Target="https://login.consultant.ru/link/?req=doc&amp;base=LAW&amp;n=464193&amp;dst=23" TargetMode="External"/><Relationship Id="rId65" Type="http://schemas.openxmlformats.org/officeDocument/2006/relationships/hyperlink" Target="https://login.consultant.ru/link/?req=doc&amp;base=LAW&amp;n=422038&amp;dst=167" TargetMode="External"/><Relationship Id="rId130" Type="http://schemas.openxmlformats.org/officeDocument/2006/relationships/hyperlink" Target="https://login.consultant.ru/link/?req=doc&amp;base=LAW&amp;n=726&amp;dst=100007" TargetMode="External"/><Relationship Id="rId172" Type="http://schemas.openxmlformats.org/officeDocument/2006/relationships/hyperlink" Target="https://login.consultant.ru/link/?req=doc&amp;base=LAW&amp;n=421034&amp;dst=100008" TargetMode="External"/><Relationship Id="rId228" Type="http://schemas.openxmlformats.org/officeDocument/2006/relationships/hyperlink" Target="https://login.consultant.ru/link/?req=doc&amp;base=LAW&amp;n=446153&amp;dst=100023" TargetMode="External"/><Relationship Id="rId281" Type="http://schemas.openxmlformats.org/officeDocument/2006/relationships/hyperlink" Target="https://login.consultant.ru/link/?req=doc&amp;base=LAW&amp;n=358749&amp;dst=100008" TargetMode="External"/><Relationship Id="rId337" Type="http://schemas.openxmlformats.org/officeDocument/2006/relationships/hyperlink" Target="https://login.consultant.ru/link/?req=doc&amp;base=LAW&amp;n=464193&amp;dst=730" TargetMode="External"/><Relationship Id="rId34" Type="http://schemas.openxmlformats.org/officeDocument/2006/relationships/hyperlink" Target="https://login.consultant.ru/link/?req=doc&amp;base=LAW&amp;n=448202&amp;dst=100072" TargetMode="External"/><Relationship Id="rId76" Type="http://schemas.openxmlformats.org/officeDocument/2006/relationships/hyperlink" Target="https://login.consultant.ru/link/?req=doc&amp;base=LAW&amp;n=422038&amp;dst=180" TargetMode="External"/><Relationship Id="rId141" Type="http://schemas.openxmlformats.org/officeDocument/2006/relationships/hyperlink" Target="https://login.consultant.ru/link/?req=doc&amp;base=LAW&amp;n=169510&amp;dst=100038" TargetMode="External"/><Relationship Id="rId7" Type="http://schemas.openxmlformats.org/officeDocument/2006/relationships/hyperlink" Target="https://login.consultant.ru/link/?req=doc&amp;base=LAW&amp;n=2875" TargetMode="External"/><Relationship Id="rId183" Type="http://schemas.openxmlformats.org/officeDocument/2006/relationships/hyperlink" Target="https://login.consultant.ru/link/?req=doc&amp;base=LAW&amp;n=388549&amp;dst=100045" TargetMode="External"/><Relationship Id="rId239" Type="http://schemas.openxmlformats.org/officeDocument/2006/relationships/hyperlink" Target="https://login.consultant.ru/link/?req=doc&amp;base=LAW&amp;n=464304&amp;dst=100078" TargetMode="External"/><Relationship Id="rId250" Type="http://schemas.openxmlformats.org/officeDocument/2006/relationships/hyperlink" Target="https://login.consultant.ru/link/?req=doc&amp;base=LAW&amp;n=464189&amp;dst=100014" TargetMode="External"/><Relationship Id="rId292" Type="http://schemas.openxmlformats.org/officeDocument/2006/relationships/hyperlink" Target="https://login.consultant.ru/link/?req=doc&amp;base=LAW&amp;n=464193&amp;dst=834" TargetMode="External"/><Relationship Id="rId306" Type="http://schemas.openxmlformats.org/officeDocument/2006/relationships/hyperlink" Target="https://login.consultant.ru/link/?req=doc&amp;base=LAW&amp;n=464193&amp;dst=845" TargetMode="External"/><Relationship Id="rId45" Type="http://schemas.openxmlformats.org/officeDocument/2006/relationships/hyperlink" Target="https://login.consultant.ru/link/?req=doc&amp;base=LAW&amp;n=409413&amp;dst=100009" TargetMode="External"/><Relationship Id="rId87" Type="http://schemas.openxmlformats.org/officeDocument/2006/relationships/hyperlink" Target="https://login.consultant.ru/link/?req=doc&amp;base=LAW&amp;n=422038&amp;dst=688" TargetMode="External"/><Relationship Id="rId110" Type="http://schemas.openxmlformats.org/officeDocument/2006/relationships/hyperlink" Target="https://login.consultant.ru/link/?req=doc&amp;base=LAW&amp;n=422038&amp;dst=640" TargetMode="External"/><Relationship Id="rId348" Type="http://schemas.openxmlformats.org/officeDocument/2006/relationships/hyperlink" Target="https://login.consultant.ru/link/?req=doc&amp;base=LAW&amp;n=464193&amp;dst=100371" TargetMode="External"/><Relationship Id="rId152" Type="http://schemas.openxmlformats.org/officeDocument/2006/relationships/hyperlink" Target="https://login.consultant.ru/link/?req=doc&amp;base=LAW&amp;n=388560&amp;dst=100031" TargetMode="External"/><Relationship Id="rId194" Type="http://schemas.openxmlformats.org/officeDocument/2006/relationships/hyperlink" Target="https://login.consultant.ru/link/?req=doc&amp;base=LAW&amp;n=440512&amp;dst=100017" TargetMode="External"/><Relationship Id="rId208" Type="http://schemas.openxmlformats.org/officeDocument/2006/relationships/hyperlink" Target="https://login.consultant.ru/link/?req=doc&amp;base=LAW&amp;n=388558&amp;dst=100014" TargetMode="External"/><Relationship Id="rId261" Type="http://schemas.openxmlformats.org/officeDocument/2006/relationships/hyperlink" Target="https://login.consultant.ru/link/?req=doc&amp;base=LAW&amp;n=389810&amp;dst=100014" TargetMode="External"/><Relationship Id="rId14" Type="http://schemas.openxmlformats.org/officeDocument/2006/relationships/hyperlink" Target="https://login.consultant.ru/link/?req=doc&amp;base=LAW&amp;n=452904&amp;dst=1187" TargetMode="External"/><Relationship Id="rId56" Type="http://schemas.openxmlformats.org/officeDocument/2006/relationships/hyperlink" Target="https://login.consultant.ru/link/?req=doc&amp;base=LAW&amp;n=422038&amp;dst=100327" TargetMode="External"/><Relationship Id="rId317" Type="http://schemas.openxmlformats.org/officeDocument/2006/relationships/hyperlink" Target="https://login.consultant.ru/link/?req=doc&amp;base=LAW&amp;n=464193&amp;dst=720" TargetMode="External"/><Relationship Id="rId359" Type="http://schemas.openxmlformats.org/officeDocument/2006/relationships/hyperlink" Target="https://login.consultant.ru/link/?req=doc&amp;base=LAW&amp;n=464193&amp;dst=657" TargetMode="External"/><Relationship Id="rId98" Type="http://schemas.openxmlformats.org/officeDocument/2006/relationships/hyperlink" Target="https://login.consultant.ru/link/?req=doc&amp;base=LAW&amp;n=422038&amp;dst=100136" TargetMode="External"/><Relationship Id="rId121" Type="http://schemas.openxmlformats.org/officeDocument/2006/relationships/hyperlink" Target="https://login.consultant.ru/link/?req=doc&amp;base=LAW&amp;n=422038&amp;dst=813" TargetMode="External"/><Relationship Id="rId163" Type="http://schemas.openxmlformats.org/officeDocument/2006/relationships/hyperlink" Target="https://login.consultant.ru/link/?req=doc&amp;base=LAW&amp;n=420935&amp;dst=100064" TargetMode="External"/><Relationship Id="rId219" Type="http://schemas.openxmlformats.org/officeDocument/2006/relationships/hyperlink" Target="https://login.consultant.ru/link/?req=doc&amp;base=LAW&amp;n=388474&amp;dst=100010" TargetMode="External"/><Relationship Id="rId230" Type="http://schemas.openxmlformats.org/officeDocument/2006/relationships/hyperlink" Target="https://login.consultant.ru/link/?req=doc&amp;base=LAW&amp;n=464193&amp;dst=526" TargetMode="External"/><Relationship Id="rId25" Type="http://schemas.openxmlformats.org/officeDocument/2006/relationships/hyperlink" Target="https://login.consultant.ru/link/?req=doc&amp;base=LAW&amp;n=464906&amp;dst=4" TargetMode="External"/><Relationship Id="rId67" Type="http://schemas.openxmlformats.org/officeDocument/2006/relationships/hyperlink" Target="https://login.consultant.ru/link/?req=doc&amp;base=LAW&amp;n=422038&amp;dst=170" TargetMode="External"/><Relationship Id="rId272" Type="http://schemas.openxmlformats.org/officeDocument/2006/relationships/hyperlink" Target="https://login.consultant.ru/link/?req=doc&amp;base=LAW&amp;n=464274&amp;dst=100008" TargetMode="External"/><Relationship Id="rId328" Type="http://schemas.openxmlformats.org/officeDocument/2006/relationships/hyperlink" Target="https://login.consultant.ru/link/?req=doc&amp;base=LAW&amp;n=464193&amp;dst=27" TargetMode="External"/><Relationship Id="rId88" Type="http://schemas.openxmlformats.org/officeDocument/2006/relationships/hyperlink" Target="https://login.consultant.ru/link/?req=doc&amp;base=LAW&amp;n=422038&amp;dst=100084" TargetMode="External"/><Relationship Id="rId111" Type="http://schemas.openxmlformats.org/officeDocument/2006/relationships/hyperlink" Target="https://login.consultant.ru/link/?req=doc&amp;base=LAW&amp;n=422038&amp;dst=643" TargetMode="External"/><Relationship Id="rId132" Type="http://schemas.openxmlformats.org/officeDocument/2006/relationships/hyperlink" Target="https://login.consultant.ru/link/?req=doc&amp;base=LAW&amp;n=726&amp;dst=100058" TargetMode="External"/><Relationship Id="rId153" Type="http://schemas.openxmlformats.org/officeDocument/2006/relationships/hyperlink" Target="https://login.consultant.ru/link/?req=doc&amp;base=LAW&amp;n=49497&amp;dst=100018" TargetMode="External"/><Relationship Id="rId174" Type="http://schemas.openxmlformats.org/officeDocument/2006/relationships/hyperlink" Target="https://login.consultant.ru/link/?req=doc&amp;base=LAW&amp;n=388550&amp;dst=100015" TargetMode="External"/><Relationship Id="rId195" Type="http://schemas.openxmlformats.org/officeDocument/2006/relationships/hyperlink" Target="https://login.consultant.ru/link/?req=doc&amp;base=LAW&amp;n=440512&amp;dst=100030" TargetMode="External"/><Relationship Id="rId209" Type="http://schemas.openxmlformats.org/officeDocument/2006/relationships/hyperlink" Target="https://login.consultant.ru/link/?req=doc&amp;base=LAW&amp;n=388558&amp;dst=100020" TargetMode="External"/><Relationship Id="rId360" Type="http://schemas.openxmlformats.org/officeDocument/2006/relationships/hyperlink" Target="https://login.consultant.ru/link/?req=doc&amp;base=LAW&amp;n=464193&amp;dst=812" TargetMode="External"/><Relationship Id="rId220" Type="http://schemas.openxmlformats.org/officeDocument/2006/relationships/hyperlink" Target="https://login.consultant.ru/link/?req=doc&amp;base=LAW&amp;n=388474&amp;dst=100117" TargetMode="External"/><Relationship Id="rId241" Type="http://schemas.openxmlformats.org/officeDocument/2006/relationships/hyperlink" Target="https://login.consultant.ru/link/?req=doc&amp;base=LAW&amp;n=464193" TargetMode="External"/><Relationship Id="rId15" Type="http://schemas.openxmlformats.org/officeDocument/2006/relationships/hyperlink" Target="https://login.consultant.ru/link/?req=doc&amp;base=LAW&amp;n=465549&amp;dst=100348" TargetMode="External"/><Relationship Id="rId36" Type="http://schemas.openxmlformats.org/officeDocument/2006/relationships/hyperlink" Target="https://login.consultant.ru/link/?req=doc&amp;base=LAW&amp;n=448202&amp;dst=100403" TargetMode="External"/><Relationship Id="rId57" Type="http://schemas.openxmlformats.org/officeDocument/2006/relationships/hyperlink" Target="https://login.consultant.ru/link/?req=doc&amp;base=LAW&amp;n=422038&amp;dst=100471" TargetMode="External"/><Relationship Id="rId262" Type="http://schemas.openxmlformats.org/officeDocument/2006/relationships/hyperlink" Target="https://login.consultant.ru/link/?req=doc&amp;base=LAW&amp;n=116567" TargetMode="External"/><Relationship Id="rId283" Type="http://schemas.openxmlformats.org/officeDocument/2006/relationships/hyperlink" Target="https://login.consultant.ru/link/?req=doc&amp;base=LAW&amp;n=388553" TargetMode="External"/><Relationship Id="rId318" Type="http://schemas.openxmlformats.org/officeDocument/2006/relationships/hyperlink" Target="https://login.consultant.ru/link/?req=doc&amp;base=LAW&amp;n=464193&amp;dst=721" TargetMode="External"/><Relationship Id="rId339" Type="http://schemas.openxmlformats.org/officeDocument/2006/relationships/hyperlink" Target="https://login.consultant.ru/link/?req=doc&amp;base=LAW&amp;n=464193&amp;dst=100568" TargetMode="External"/><Relationship Id="rId78" Type="http://schemas.openxmlformats.org/officeDocument/2006/relationships/hyperlink" Target="https://login.consultant.ru/link/?req=doc&amp;base=LAW&amp;n=422038&amp;dst=206" TargetMode="External"/><Relationship Id="rId99" Type="http://schemas.openxmlformats.org/officeDocument/2006/relationships/hyperlink" Target="https://login.consultant.ru/link/?req=doc&amp;base=LAW&amp;n=422038&amp;dst=100143" TargetMode="External"/><Relationship Id="rId101" Type="http://schemas.openxmlformats.org/officeDocument/2006/relationships/hyperlink" Target="https://login.consultant.ru/link/?req=doc&amp;base=LAW&amp;n=422038&amp;dst=258" TargetMode="External"/><Relationship Id="rId122" Type="http://schemas.openxmlformats.org/officeDocument/2006/relationships/hyperlink" Target="https://login.consultant.ru/link/?req=doc&amp;base=LAW&amp;n=422038&amp;dst=658" TargetMode="External"/><Relationship Id="rId143" Type="http://schemas.openxmlformats.org/officeDocument/2006/relationships/hyperlink" Target="https://login.consultant.ru/link/?req=doc&amp;base=LAW&amp;n=210085&amp;dst=100209" TargetMode="External"/><Relationship Id="rId164" Type="http://schemas.openxmlformats.org/officeDocument/2006/relationships/hyperlink" Target="https://login.consultant.ru/link/?req=doc&amp;base=LAW&amp;n=420935&amp;dst=100101" TargetMode="External"/><Relationship Id="rId185" Type="http://schemas.openxmlformats.org/officeDocument/2006/relationships/hyperlink" Target="https://login.consultant.ru/link/?req=doc&amp;base=LAW&amp;n=421040&amp;dst=100170" TargetMode="External"/><Relationship Id="rId350" Type="http://schemas.openxmlformats.org/officeDocument/2006/relationships/hyperlink" Target="https://login.consultant.ru/link/?req=doc&amp;base=LAW&amp;n=464193&amp;dst=587" TargetMode="External"/><Relationship Id="rId9" Type="http://schemas.openxmlformats.org/officeDocument/2006/relationships/hyperlink" Target="https://login.consultant.ru/link/?req=doc&amp;base=LAW&amp;n=409413&amp;dst=100009" TargetMode="External"/><Relationship Id="rId210" Type="http://schemas.openxmlformats.org/officeDocument/2006/relationships/hyperlink" Target="https://login.consultant.ru/link/?req=doc&amp;base=LAW&amp;n=286752&amp;dst=100036" TargetMode="External"/><Relationship Id="rId26" Type="http://schemas.openxmlformats.org/officeDocument/2006/relationships/hyperlink" Target="https://login.consultant.ru/link/?req=doc&amp;base=LAW&amp;n=464906&amp;dst=100647" TargetMode="External"/><Relationship Id="rId231" Type="http://schemas.openxmlformats.org/officeDocument/2006/relationships/hyperlink" Target="https://login.consultant.ru/link/?req=doc&amp;base=LAW&amp;n=464193&amp;dst=834" TargetMode="External"/><Relationship Id="rId252" Type="http://schemas.openxmlformats.org/officeDocument/2006/relationships/hyperlink" Target="https://login.consultant.ru/link/?req=doc&amp;base=LAW&amp;n=455396&amp;dst=100050" TargetMode="External"/><Relationship Id="rId273" Type="http://schemas.openxmlformats.org/officeDocument/2006/relationships/hyperlink" Target="https://login.consultant.ru/link/?req=doc&amp;base=LAW&amp;n=464277" TargetMode="External"/><Relationship Id="rId294" Type="http://schemas.openxmlformats.org/officeDocument/2006/relationships/hyperlink" Target="https://login.consultant.ru/link/?req=doc&amp;base=LAW&amp;n=464193&amp;dst=544" TargetMode="External"/><Relationship Id="rId308" Type="http://schemas.openxmlformats.org/officeDocument/2006/relationships/hyperlink" Target="https://login.consultant.ru/link/?req=doc&amp;base=LAW&amp;n=464193&amp;dst=177" TargetMode="External"/><Relationship Id="rId329" Type="http://schemas.openxmlformats.org/officeDocument/2006/relationships/hyperlink" Target="https://login.consultant.ru/link/?req=doc&amp;base=LAW&amp;n=464193&amp;dst=28" TargetMode="External"/><Relationship Id="rId47" Type="http://schemas.openxmlformats.org/officeDocument/2006/relationships/hyperlink" Target="https://login.consultant.ru/link/?req=doc&amp;base=LAW&amp;n=451871&amp;dst=101346" TargetMode="External"/><Relationship Id="rId68" Type="http://schemas.openxmlformats.org/officeDocument/2006/relationships/hyperlink" Target="https://login.consultant.ru/link/?req=doc&amp;base=LAW&amp;n=422038&amp;dst=171" TargetMode="External"/><Relationship Id="rId89" Type="http://schemas.openxmlformats.org/officeDocument/2006/relationships/hyperlink" Target="https://login.consultant.ru/link/?req=doc&amp;base=LAW&amp;n=422038&amp;dst=24" TargetMode="External"/><Relationship Id="rId112" Type="http://schemas.openxmlformats.org/officeDocument/2006/relationships/hyperlink" Target="https://login.consultant.ru/link/?req=doc&amp;base=LAW&amp;n=422038&amp;dst=100452" TargetMode="External"/><Relationship Id="rId133" Type="http://schemas.openxmlformats.org/officeDocument/2006/relationships/hyperlink" Target="https://login.consultant.ru/link/?req=doc&amp;base=LAW&amp;n=726&amp;dst=100070" TargetMode="External"/><Relationship Id="rId154" Type="http://schemas.openxmlformats.org/officeDocument/2006/relationships/hyperlink" Target="https://login.consultant.ru/link/?req=doc&amp;base=LAW&amp;n=198218&amp;dst=100010" TargetMode="External"/><Relationship Id="rId175" Type="http://schemas.openxmlformats.org/officeDocument/2006/relationships/hyperlink" Target="https://login.consultant.ru/link/?req=doc&amp;base=LAW&amp;n=388550&amp;dst=100021" TargetMode="External"/><Relationship Id="rId340" Type="http://schemas.openxmlformats.org/officeDocument/2006/relationships/hyperlink" Target="https://login.consultant.ru/link/?req=doc&amp;base=LAW&amp;n=464193&amp;dst=739" TargetMode="External"/><Relationship Id="rId361" Type="http://schemas.openxmlformats.org/officeDocument/2006/relationships/fontTable" Target="fontTable.xml"/><Relationship Id="rId196" Type="http://schemas.openxmlformats.org/officeDocument/2006/relationships/hyperlink" Target="https://login.consultant.ru/link/?req=doc&amp;base=LAW&amp;n=440512&amp;dst=100073" TargetMode="External"/><Relationship Id="rId200" Type="http://schemas.openxmlformats.org/officeDocument/2006/relationships/hyperlink" Target="https://login.consultant.ru/link/?req=doc&amp;base=LAW&amp;n=201405&amp;dst=100012" TargetMode="External"/><Relationship Id="rId16" Type="http://schemas.openxmlformats.org/officeDocument/2006/relationships/hyperlink" Target="https://login.consultant.ru/link/?req=doc&amp;base=LAW&amp;n=464906&amp;dst=4" TargetMode="External"/><Relationship Id="rId221" Type="http://schemas.openxmlformats.org/officeDocument/2006/relationships/hyperlink" Target="https://login.consultant.ru/link/?req=doc&amp;base=LAW&amp;n=388474&amp;dst=100159" TargetMode="External"/><Relationship Id="rId242" Type="http://schemas.openxmlformats.org/officeDocument/2006/relationships/hyperlink" Target="https://login.consultant.ru/link/?req=doc&amp;base=LAW&amp;n=763" TargetMode="External"/><Relationship Id="rId263" Type="http://schemas.openxmlformats.org/officeDocument/2006/relationships/hyperlink" Target="https://login.consultant.ru/link/?req=doc&amp;base=LAW&amp;n=464269&amp;dst=100008" TargetMode="External"/><Relationship Id="rId284" Type="http://schemas.openxmlformats.org/officeDocument/2006/relationships/hyperlink" Target="https://login.consultant.ru/link/?req=doc&amp;base=LAW&amp;n=455343&amp;dst=100008" TargetMode="External"/><Relationship Id="rId319" Type="http://schemas.openxmlformats.org/officeDocument/2006/relationships/hyperlink" Target="https://login.consultant.ru/link/?req=doc&amp;base=LAW&amp;n=464193&amp;dst=380" TargetMode="External"/><Relationship Id="rId37" Type="http://schemas.openxmlformats.org/officeDocument/2006/relationships/hyperlink" Target="https://login.consultant.ru/link/?req=doc&amp;base=LAW&amp;n=448202" TargetMode="External"/><Relationship Id="rId58" Type="http://schemas.openxmlformats.org/officeDocument/2006/relationships/hyperlink" Target="https://login.consultant.ru/link/?req=doc&amp;base=LAW&amp;n=422038&amp;dst=150" TargetMode="External"/><Relationship Id="rId79" Type="http://schemas.openxmlformats.org/officeDocument/2006/relationships/hyperlink" Target="https://login.consultant.ru/link/?req=doc&amp;base=LAW&amp;n=422038&amp;dst=490" TargetMode="External"/><Relationship Id="rId102" Type="http://schemas.openxmlformats.org/officeDocument/2006/relationships/hyperlink" Target="https://login.consultant.ru/link/?req=doc&amp;base=LAW&amp;n=422038&amp;dst=100172" TargetMode="External"/><Relationship Id="rId123" Type="http://schemas.openxmlformats.org/officeDocument/2006/relationships/hyperlink" Target="https://login.consultant.ru/link/?req=doc&amp;base=LAW&amp;n=422038&amp;dst=100292" TargetMode="External"/><Relationship Id="rId144" Type="http://schemas.openxmlformats.org/officeDocument/2006/relationships/hyperlink" Target="https://login.consultant.ru/link/?req=doc&amp;base=LAW&amp;n=388551&amp;dst=100014" TargetMode="External"/><Relationship Id="rId330" Type="http://schemas.openxmlformats.org/officeDocument/2006/relationships/hyperlink" Target="https://login.consultant.ru/link/?req=doc&amp;base=LAW&amp;n=464193&amp;dst=342" TargetMode="External"/><Relationship Id="rId90" Type="http://schemas.openxmlformats.org/officeDocument/2006/relationships/hyperlink" Target="https://login.consultant.ru/link/?req=doc&amp;base=LAW&amp;n=422038&amp;dst=29" TargetMode="External"/><Relationship Id="rId165" Type="http://schemas.openxmlformats.org/officeDocument/2006/relationships/hyperlink" Target="https://login.consultant.ru/link/?req=doc&amp;base=LAW&amp;n=420935&amp;dst=100107" TargetMode="External"/><Relationship Id="rId186" Type="http://schemas.openxmlformats.org/officeDocument/2006/relationships/hyperlink" Target="https://login.consultant.ru/link/?req=doc&amp;base=LAW&amp;n=421040&amp;dst=100171" TargetMode="External"/><Relationship Id="rId351" Type="http://schemas.openxmlformats.org/officeDocument/2006/relationships/hyperlink" Target="https://login.consultant.ru/link/?req=doc&amp;base=LAW&amp;n=464193&amp;dst=562" TargetMode="External"/><Relationship Id="rId211" Type="http://schemas.openxmlformats.org/officeDocument/2006/relationships/hyperlink" Target="https://login.consultant.ru/link/?req=doc&amp;base=LAW&amp;n=286752&amp;dst=100052" TargetMode="External"/><Relationship Id="rId232" Type="http://schemas.openxmlformats.org/officeDocument/2006/relationships/hyperlink" Target="https://login.consultant.ru/link/?req=doc&amp;base=LAW&amp;n=464193&amp;dst=459" TargetMode="External"/><Relationship Id="rId253" Type="http://schemas.openxmlformats.org/officeDocument/2006/relationships/hyperlink" Target="https://login.consultant.ru/link/?req=doc&amp;base=LAW&amp;n=464266&amp;dst=101162" TargetMode="External"/><Relationship Id="rId274" Type="http://schemas.openxmlformats.org/officeDocument/2006/relationships/hyperlink" Target="https://login.consultant.ru/link/?req=doc&amp;base=LAW&amp;n=464300" TargetMode="External"/><Relationship Id="rId295" Type="http://schemas.openxmlformats.org/officeDocument/2006/relationships/hyperlink" Target="https://login.consultant.ru/link/?req=doc&amp;base=LAW&amp;n=464193&amp;dst=676" TargetMode="External"/><Relationship Id="rId309" Type="http://schemas.openxmlformats.org/officeDocument/2006/relationships/hyperlink" Target="https://login.consultant.ru/link/?req=doc&amp;base=LAW&amp;n=464193&amp;dst=709" TargetMode="External"/><Relationship Id="rId27" Type="http://schemas.openxmlformats.org/officeDocument/2006/relationships/hyperlink" Target="https://login.consultant.ru/link/?req=doc&amp;base=LAW&amp;n=403576&amp;dst=100012" TargetMode="External"/><Relationship Id="rId48" Type="http://schemas.openxmlformats.org/officeDocument/2006/relationships/hyperlink" Target="https://login.consultant.ru/link/?req=doc&amp;base=LAW&amp;n=450490&amp;dst=100012" TargetMode="External"/><Relationship Id="rId69" Type="http://schemas.openxmlformats.org/officeDocument/2006/relationships/hyperlink" Target="https://login.consultant.ru/link/?req=doc&amp;base=LAW&amp;n=422038&amp;dst=668" TargetMode="External"/><Relationship Id="rId113" Type="http://schemas.openxmlformats.org/officeDocument/2006/relationships/hyperlink" Target="https://login.consultant.ru/link/?req=doc&amp;base=LAW&amp;n=422038&amp;dst=507" TargetMode="External"/><Relationship Id="rId134" Type="http://schemas.openxmlformats.org/officeDocument/2006/relationships/hyperlink" Target="https://login.consultant.ru/link/?req=doc&amp;base=LAW&amp;n=726&amp;dst=100075" TargetMode="External"/><Relationship Id="rId320" Type="http://schemas.openxmlformats.org/officeDocument/2006/relationships/hyperlink" Target="https://login.consultant.ru/link/?req=doc&amp;base=LAW&amp;n=464193&amp;dst=311" TargetMode="External"/><Relationship Id="rId80" Type="http://schemas.openxmlformats.org/officeDocument/2006/relationships/hyperlink" Target="https://login.consultant.ru/link/?req=doc&amp;base=LAW&amp;n=422038&amp;dst=847" TargetMode="External"/><Relationship Id="rId155" Type="http://schemas.openxmlformats.org/officeDocument/2006/relationships/hyperlink" Target="https://login.consultant.ru/link/?req=doc&amp;base=LAW&amp;n=388559&amp;dst=100009" TargetMode="External"/><Relationship Id="rId176" Type="http://schemas.openxmlformats.org/officeDocument/2006/relationships/hyperlink" Target="https://login.consultant.ru/link/?req=doc&amp;base=LAW&amp;n=422063&amp;dst=100010" TargetMode="External"/><Relationship Id="rId197" Type="http://schemas.openxmlformats.org/officeDocument/2006/relationships/hyperlink" Target="https://login.consultant.ru/link/?req=doc&amp;base=LAW&amp;n=440512&amp;dst=100076" TargetMode="External"/><Relationship Id="rId341" Type="http://schemas.openxmlformats.org/officeDocument/2006/relationships/hyperlink" Target="https://login.consultant.ru/link/?req=doc&amp;base=LAW&amp;n=464193&amp;dst=741" TargetMode="External"/><Relationship Id="rId362" Type="http://schemas.openxmlformats.org/officeDocument/2006/relationships/theme" Target="theme/theme1.xml"/><Relationship Id="rId201" Type="http://schemas.openxmlformats.org/officeDocument/2006/relationships/hyperlink" Target="https://login.consultant.ru/link/?req=doc&amp;base=LAW&amp;n=201405&amp;dst=100022" TargetMode="External"/><Relationship Id="rId222" Type="http://schemas.openxmlformats.org/officeDocument/2006/relationships/hyperlink" Target="https://login.consultant.ru/link/?req=doc&amp;base=LAW&amp;n=388474&amp;dst=100161" TargetMode="External"/><Relationship Id="rId243" Type="http://schemas.openxmlformats.org/officeDocument/2006/relationships/hyperlink" Target="https://login.consultant.ru/link/?req=doc&amp;base=LAW&amp;n=464260" TargetMode="External"/><Relationship Id="rId264" Type="http://schemas.openxmlformats.org/officeDocument/2006/relationships/hyperlink" Target="https://login.consultant.ru/link/?req=doc&amp;base=LAW&amp;n=464271&amp;dst=100008" TargetMode="External"/><Relationship Id="rId285" Type="http://schemas.openxmlformats.org/officeDocument/2006/relationships/hyperlink" Target="https://login.consultant.ru/link/?req=doc&amp;base=LAW&amp;n=464304&amp;dst=100008" TargetMode="External"/><Relationship Id="rId17" Type="http://schemas.openxmlformats.org/officeDocument/2006/relationships/hyperlink" Target="https://login.consultant.ru/link/?req=doc&amp;base=LAW&amp;n=464906&amp;dst=100647" TargetMode="External"/><Relationship Id="rId38" Type="http://schemas.openxmlformats.org/officeDocument/2006/relationships/hyperlink" Target="https://login.consultant.ru/link/?req=doc&amp;base=LAW&amp;n=448202&amp;dst=100047" TargetMode="External"/><Relationship Id="rId59" Type="http://schemas.openxmlformats.org/officeDocument/2006/relationships/hyperlink" Target="https://login.consultant.ru/link/?req=doc&amp;base=LAW&amp;n=422038&amp;dst=153" TargetMode="External"/><Relationship Id="rId103" Type="http://schemas.openxmlformats.org/officeDocument/2006/relationships/hyperlink" Target="https://login.consultant.ru/link/?req=doc&amp;base=LAW&amp;n=422038&amp;dst=100184" TargetMode="External"/><Relationship Id="rId124" Type="http://schemas.openxmlformats.org/officeDocument/2006/relationships/hyperlink" Target="https://login.consultant.ru/link/?req=doc&amp;base=LAW&amp;n=422038&amp;dst=817" TargetMode="External"/><Relationship Id="rId310" Type="http://schemas.openxmlformats.org/officeDocument/2006/relationships/hyperlink" Target="https://login.consultant.ru/link/?req=doc&amp;base=LAW&amp;n=464193&amp;dst=395" TargetMode="External"/><Relationship Id="rId70" Type="http://schemas.openxmlformats.org/officeDocument/2006/relationships/hyperlink" Target="https://login.consultant.ru/link/?req=doc&amp;base=LAW&amp;n=422038&amp;dst=669" TargetMode="External"/><Relationship Id="rId91" Type="http://schemas.openxmlformats.org/officeDocument/2006/relationships/hyperlink" Target="https://login.consultant.ru/link/?req=doc&amp;base=LAW&amp;n=422038&amp;dst=344" TargetMode="External"/><Relationship Id="rId145" Type="http://schemas.openxmlformats.org/officeDocument/2006/relationships/hyperlink" Target="https://login.consultant.ru/link/?req=doc&amp;base=LAW&amp;n=388551&amp;dst=100020" TargetMode="External"/><Relationship Id="rId166" Type="http://schemas.openxmlformats.org/officeDocument/2006/relationships/hyperlink" Target="https://login.consultant.ru/link/?req=doc&amp;base=LAW&amp;n=420935&amp;dst=100120" TargetMode="External"/><Relationship Id="rId187" Type="http://schemas.openxmlformats.org/officeDocument/2006/relationships/hyperlink" Target="https://login.consultant.ru/link/?req=doc&amp;base=LAW&amp;n=421040&amp;dst=100178" TargetMode="External"/><Relationship Id="rId331" Type="http://schemas.openxmlformats.org/officeDocument/2006/relationships/hyperlink" Target="https://login.consultant.ru/link/?req=doc&amp;base=LAW&amp;n=464193&amp;dst=343" TargetMode="External"/><Relationship Id="rId352" Type="http://schemas.openxmlformats.org/officeDocument/2006/relationships/hyperlink" Target="https://login.consultant.ru/link/?req=doc&amp;base=LAW&amp;n=464193&amp;dst=346" TargetMode="External"/><Relationship Id="rId1" Type="http://schemas.openxmlformats.org/officeDocument/2006/relationships/styles" Target="styles.xml"/><Relationship Id="rId212" Type="http://schemas.openxmlformats.org/officeDocument/2006/relationships/hyperlink" Target="https://login.consultant.ru/link/?req=doc&amp;base=LAW&amp;n=292522&amp;dst=100008" TargetMode="External"/><Relationship Id="rId233" Type="http://schemas.openxmlformats.org/officeDocument/2006/relationships/hyperlink" Target="https://login.consultant.ru/link/?req=doc&amp;base=LAW&amp;n=464193&amp;dst=544" TargetMode="External"/><Relationship Id="rId254" Type="http://schemas.openxmlformats.org/officeDocument/2006/relationships/hyperlink" Target="https://login.consultant.ru/link/?req=doc&amp;base=LAW&amp;n=464263&amp;dst=100010" TargetMode="External"/><Relationship Id="rId28" Type="http://schemas.openxmlformats.org/officeDocument/2006/relationships/hyperlink" Target="https://login.consultant.ru/link/?req=doc&amp;base=LAW&amp;n=451017&amp;dst=372" TargetMode="External"/><Relationship Id="rId49" Type="http://schemas.openxmlformats.org/officeDocument/2006/relationships/hyperlink" Target="https://login.consultant.ru/link/?req=doc&amp;base=LAW&amp;n=422038&amp;dst=100006" TargetMode="External"/><Relationship Id="rId114" Type="http://schemas.openxmlformats.org/officeDocument/2006/relationships/hyperlink" Target="https://login.consultant.ru/link/?req=doc&amp;base=LAW&amp;n=422038&amp;dst=648" TargetMode="External"/><Relationship Id="rId275" Type="http://schemas.openxmlformats.org/officeDocument/2006/relationships/hyperlink" Target="https://login.consultant.ru/link/?req=doc&amp;base=LAW&amp;n=301588" TargetMode="External"/><Relationship Id="rId296" Type="http://schemas.openxmlformats.org/officeDocument/2006/relationships/hyperlink" Target="https://login.consultant.ru/link/?req=doc&amp;base=LAW&amp;n=464193&amp;dst=692" TargetMode="External"/><Relationship Id="rId300" Type="http://schemas.openxmlformats.org/officeDocument/2006/relationships/hyperlink" Target="https://login.consultant.ru/link/?req=doc&amp;base=LAW&amp;n=464193&amp;dst=699" TargetMode="External"/><Relationship Id="rId60" Type="http://schemas.openxmlformats.org/officeDocument/2006/relationships/hyperlink" Target="https://login.consultant.ru/link/?req=doc&amp;base=LAW&amp;n=422038&amp;dst=155" TargetMode="External"/><Relationship Id="rId81" Type="http://schemas.openxmlformats.org/officeDocument/2006/relationships/hyperlink" Target="https://login.consultant.ru/link/?req=doc&amp;base=LAW&amp;n=422038&amp;dst=686" TargetMode="External"/><Relationship Id="rId135" Type="http://schemas.openxmlformats.org/officeDocument/2006/relationships/hyperlink" Target="https://login.consultant.ru/link/?req=doc&amp;base=LAW&amp;n=726&amp;dst=100083" TargetMode="External"/><Relationship Id="rId156" Type="http://schemas.openxmlformats.org/officeDocument/2006/relationships/hyperlink" Target="https://login.consultant.ru/link/?req=doc&amp;base=LAW&amp;n=388559&amp;dst=100042" TargetMode="External"/><Relationship Id="rId177" Type="http://schemas.openxmlformats.org/officeDocument/2006/relationships/hyperlink" Target="https://login.consultant.ru/link/?req=doc&amp;base=LAW&amp;n=221457&amp;dst=100010" TargetMode="External"/><Relationship Id="rId198" Type="http://schemas.openxmlformats.org/officeDocument/2006/relationships/hyperlink" Target="https://login.consultant.ru/link/?req=doc&amp;base=LAW&amp;n=440512&amp;dst=100089" TargetMode="External"/><Relationship Id="rId321" Type="http://schemas.openxmlformats.org/officeDocument/2006/relationships/hyperlink" Target="https://login.consultant.ru/link/?req=doc&amp;base=LAW&amp;n=464193&amp;dst=399" TargetMode="External"/><Relationship Id="rId342" Type="http://schemas.openxmlformats.org/officeDocument/2006/relationships/hyperlink" Target="https://login.consultant.ru/link/?req=doc&amp;base=LAW&amp;n=464193&amp;dst=100569" TargetMode="External"/><Relationship Id="rId202" Type="http://schemas.openxmlformats.org/officeDocument/2006/relationships/hyperlink" Target="https://login.consultant.ru/link/?req=doc&amp;base=LAW&amp;n=172508&amp;dst=100036" TargetMode="External"/><Relationship Id="rId223" Type="http://schemas.openxmlformats.org/officeDocument/2006/relationships/hyperlink" Target="https://login.consultant.ru/link/?req=doc&amp;base=LAW&amp;n=388474&amp;dst=100176" TargetMode="External"/><Relationship Id="rId244" Type="http://schemas.openxmlformats.org/officeDocument/2006/relationships/hyperlink" Target="https://login.consultant.ru/link/?req=doc&amp;base=LAW&amp;n=727" TargetMode="External"/><Relationship Id="rId18" Type="http://schemas.openxmlformats.org/officeDocument/2006/relationships/hyperlink" Target="https://login.consultant.ru/link/?req=doc&amp;base=LAW&amp;n=452904&amp;dst=1187" TargetMode="External"/><Relationship Id="rId39" Type="http://schemas.openxmlformats.org/officeDocument/2006/relationships/hyperlink" Target="https://login.consultant.ru/link/?req=doc&amp;base=LAW&amp;n=448202" TargetMode="External"/><Relationship Id="rId265" Type="http://schemas.openxmlformats.org/officeDocument/2006/relationships/hyperlink" Target="https://login.consultant.ru/link/?req=doc&amp;base=LAW&amp;n=464272&amp;dst=100015" TargetMode="External"/><Relationship Id="rId286" Type="http://schemas.openxmlformats.org/officeDocument/2006/relationships/hyperlink" Target="https://login.consultant.ru/link/?req=doc&amp;base=LAW&amp;n=422024&amp;dst=100515" TargetMode="External"/><Relationship Id="rId50" Type="http://schemas.openxmlformats.org/officeDocument/2006/relationships/hyperlink" Target="https://login.consultant.ru/link/?req=doc&amp;base=LAW&amp;n=422038&amp;dst=100009" TargetMode="External"/><Relationship Id="rId104" Type="http://schemas.openxmlformats.org/officeDocument/2006/relationships/hyperlink" Target="https://login.consultant.ru/link/?req=doc&amp;base=LAW&amp;n=422038&amp;dst=100202" TargetMode="External"/><Relationship Id="rId125" Type="http://schemas.openxmlformats.org/officeDocument/2006/relationships/hyperlink" Target="https://login.consultant.ru/link/?req=doc&amp;base=LAW&amp;n=422038&amp;dst=818" TargetMode="External"/><Relationship Id="rId146" Type="http://schemas.openxmlformats.org/officeDocument/2006/relationships/hyperlink" Target="https://login.consultant.ru/link/?req=doc&amp;base=LAW&amp;n=388547&amp;dst=100009" TargetMode="External"/><Relationship Id="rId167" Type="http://schemas.openxmlformats.org/officeDocument/2006/relationships/hyperlink" Target="https://login.consultant.ru/link/?req=doc&amp;base=LAW&amp;n=420935&amp;dst=100126" TargetMode="External"/><Relationship Id="rId188" Type="http://schemas.openxmlformats.org/officeDocument/2006/relationships/hyperlink" Target="https://login.consultant.ru/link/?req=doc&amp;base=LAW&amp;n=421040&amp;dst=100186" TargetMode="External"/><Relationship Id="rId311" Type="http://schemas.openxmlformats.org/officeDocument/2006/relationships/hyperlink" Target="https://login.consultant.ru/link/?req=doc&amp;base=LAW&amp;n=464193&amp;dst=396" TargetMode="External"/><Relationship Id="rId332" Type="http://schemas.openxmlformats.org/officeDocument/2006/relationships/hyperlink" Target="https://login.consultant.ru/link/?req=doc&amp;base=LAW&amp;n=464193&amp;dst=100626" TargetMode="External"/><Relationship Id="rId353" Type="http://schemas.openxmlformats.org/officeDocument/2006/relationships/hyperlink" Target="https://login.consultant.ru/link/?req=doc&amp;base=LAW&amp;n=464193&amp;dst=793" TargetMode="External"/><Relationship Id="rId71" Type="http://schemas.openxmlformats.org/officeDocument/2006/relationships/hyperlink" Target="https://login.consultant.ru/link/?req=doc&amp;base=LAW&amp;n=422038&amp;dst=670" TargetMode="External"/><Relationship Id="rId92" Type="http://schemas.openxmlformats.org/officeDocument/2006/relationships/hyperlink" Target="https://login.consultant.ru/link/?req=doc&amp;base=LAW&amp;n=422038&amp;dst=100557" TargetMode="External"/><Relationship Id="rId213" Type="http://schemas.openxmlformats.org/officeDocument/2006/relationships/hyperlink" Target="https://login.consultant.ru/link/?req=doc&amp;base=LAW&amp;n=462958&amp;dst=100031" TargetMode="External"/><Relationship Id="rId234" Type="http://schemas.openxmlformats.org/officeDocument/2006/relationships/hyperlink" Target="https://login.consultant.ru/link/?req=doc&amp;base=LAW&amp;n=162598&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400590&amp;dst=100029" TargetMode="External"/><Relationship Id="rId255" Type="http://schemas.openxmlformats.org/officeDocument/2006/relationships/hyperlink" Target="https://login.consultant.ru/link/?req=doc&amp;base=LAW&amp;n=464264" TargetMode="External"/><Relationship Id="rId276" Type="http://schemas.openxmlformats.org/officeDocument/2006/relationships/hyperlink" Target="https://login.consultant.ru/link/?req=doc&amp;base=LAW&amp;n=464302&amp;dst=100008" TargetMode="External"/><Relationship Id="rId297" Type="http://schemas.openxmlformats.org/officeDocument/2006/relationships/hyperlink" Target="https://login.consultant.ru/link/?req=doc&amp;base=LAW&amp;n=464193&amp;dst=100032" TargetMode="External"/><Relationship Id="rId40" Type="http://schemas.openxmlformats.org/officeDocument/2006/relationships/hyperlink" Target="https://login.consultant.ru/link/?req=doc&amp;base=LAW&amp;n=448192&amp;dst=100241" TargetMode="External"/><Relationship Id="rId115" Type="http://schemas.openxmlformats.org/officeDocument/2006/relationships/hyperlink" Target="https://login.consultant.ru/link/?req=doc&amp;base=LAW&amp;n=422038&amp;dst=100277" TargetMode="External"/><Relationship Id="rId136" Type="http://schemas.openxmlformats.org/officeDocument/2006/relationships/hyperlink" Target="https://login.consultant.ru/link/?req=doc&amp;base=LAW&amp;n=726&amp;dst=100090" TargetMode="External"/><Relationship Id="rId157" Type="http://schemas.openxmlformats.org/officeDocument/2006/relationships/hyperlink" Target="https://login.consultant.ru/link/?req=doc&amp;base=LAW&amp;n=388559&amp;dst=100079" TargetMode="External"/><Relationship Id="rId178" Type="http://schemas.openxmlformats.org/officeDocument/2006/relationships/hyperlink" Target="https://login.consultant.ru/link/?req=doc&amp;base=LAW&amp;n=388549&amp;dst=100010" TargetMode="External"/><Relationship Id="rId301" Type="http://schemas.openxmlformats.org/officeDocument/2006/relationships/hyperlink" Target="https://login.consultant.ru/link/?req=doc&amp;base=LAW&amp;n=464193&amp;dst=100040" TargetMode="External"/><Relationship Id="rId322" Type="http://schemas.openxmlformats.org/officeDocument/2006/relationships/hyperlink" Target="https://login.consultant.ru/link/?req=doc&amp;base=LAW&amp;n=464193&amp;dst=723" TargetMode="External"/><Relationship Id="rId343" Type="http://schemas.openxmlformats.org/officeDocument/2006/relationships/hyperlink" Target="https://login.consultant.ru/link/?req=doc&amp;base=LAW&amp;n=464193&amp;dst=493" TargetMode="External"/><Relationship Id="rId61" Type="http://schemas.openxmlformats.org/officeDocument/2006/relationships/hyperlink" Target="https://login.consultant.ru/link/?req=doc&amp;base=LAW&amp;n=422038&amp;dst=157" TargetMode="External"/><Relationship Id="rId82" Type="http://schemas.openxmlformats.org/officeDocument/2006/relationships/hyperlink" Target="https://login.consultant.ru/link/?req=doc&amp;base=LAW&amp;n=422038&amp;dst=214" TargetMode="External"/><Relationship Id="rId199" Type="http://schemas.openxmlformats.org/officeDocument/2006/relationships/hyperlink" Target="https://login.consultant.ru/link/?req=doc&amp;base=LAW&amp;n=440512&amp;dst=100095" TargetMode="External"/><Relationship Id="rId203" Type="http://schemas.openxmlformats.org/officeDocument/2006/relationships/hyperlink" Target="https://login.consultant.ru/link/?req=doc&amp;base=LAW&amp;n=172508&amp;dst=100091" TargetMode="External"/><Relationship Id="rId19" Type="http://schemas.openxmlformats.org/officeDocument/2006/relationships/hyperlink" Target="https://login.consultant.ru/link/?req=doc&amp;base=LAW&amp;n=465549&amp;dst=100348" TargetMode="External"/><Relationship Id="rId224" Type="http://schemas.openxmlformats.org/officeDocument/2006/relationships/hyperlink" Target="https://login.consultant.ru/link/?req=doc&amp;base=LAW&amp;n=388474&amp;dst=100190" TargetMode="External"/><Relationship Id="rId245" Type="http://schemas.openxmlformats.org/officeDocument/2006/relationships/hyperlink" Target="https://login.consultant.ru/link/?req=doc&amp;base=LAW&amp;n=464210&amp;dst=100029" TargetMode="External"/><Relationship Id="rId266" Type="http://schemas.openxmlformats.org/officeDocument/2006/relationships/hyperlink" Target="https://login.consultant.ru/link/?req=doc&amp;base=LAW&amp;n=162598&amp;dst=100008" TargetMode="External"/><Relationship Id="rId287" Type="http://schemas.openxmlformats.org/officeDocument/2006/relationships/hyperlink" Target="https://login.consultant.ru/link/?req=doc&amp;base=LAW&amp;n=400711" TargetMode="External"/><Relationship Id="rId30" Type="http://schemas.openxmlformats.org/officeDocument/2006/relationships/hyperlink" Target="https://login.consultant.ru/link/?req=doc&amp;base=LAW&amp;n=400590&amp;dst=100063" TargetMode="External"/><Relationship Id="rId105" Type="http://schemas.openxmlformats.org/officeDocument/2006/relationships/hyperlink" Target="https://login.consultant.ru/link/?req=doc&amp;base=LAW&amp;n=422038&amp;dst=100212" TargetMode="External"/><Relationship Id="rId126" Type="http://schemas.openxmlformats.org/officeDocument/2006/relationships/hyperlink" Target="https://login.consultant.ru/link/?req=doc&amp;base=LAW&amp;n=422038&amp;dst=100467" TargetMode="External"/><Relationship Id="rId147" Type="http://schemas.openxmlformats.org/officeDocument/2006/relationships/hyperlink" Target="https://login.consultant.ru/link/?req=doc&amp;base=LAW&amp;n=388547&amp;dst=100029" TargetMode="External"/><Relationship Id="rId168" Type="http://schemas.openxmlformats.org/officeDocument/2006/relationships/hyperlink" Target="https://login.consultant.ru/link/?req=doc&amp;base=LAW&amp;n=420935&amp;dst=100140" TargetMode="External"/><Relationship Id="rId312" Type="http://schemas.openxmlformats.org/officeDocument/2006/relationships/hyperlink" Target="https://login.consultant.ru/link/?req=doc&amp;base=LAW&amp;n=464193&amp;dst=712" TargetMode="External"/><Relationship Id="rId333" Type="http://schemas.openxmlformats.org/officeDocument/2006/relationships/hyperlink" Target="https://login.consultant.ru/link/?req=doc&amp;base=LAW&amp;n=464193&amp;dst=100113" TargetMode="External"/><Relationship Id="rId354" Type="http://schemas.openxmlformats.org/officeDocument/2006/relationships/hyperlink" Target="https://login.consultant.ru/link/?req=doc&amp;base=LAW&amp;n=464193&amp;dst=806" TargetMode="External"/><Relationship Id="rId51" Type="http://schemas.openxmlformats.org/officeDocument/2006/relationships/hyperlink" Target="https://login.consultant.ru/link/?req=doc&amp;base=LAW&amp;n=422038&amp;dst=100013" TargetMode="External"/><Relationship Id="rId72" Type="http://schemas.openxmlformats.org/officeDocument/2006/relationships/hyperlink" Target="https://login.consultant.ru/link/?req=doc&amp;base=LAW&amp;n=422038&amp;dst=671" TargetMode="External"/><Relationship Id="rId93" Type="http://schemas.openxmlformats.org/officeDocument/2006/relationships/hyperlink" Target="https://login.consultant.ru/link/?req=doc&amp;base=LAW&amp;n=422038&amp;dst=100566" TargetMode="External"/><Relationship Id="rId189" Type="http://schemas.openxmlformats.org/officeDocument/2006/relationships/hyperlink" Target="https://login.consultant.ru/link/?req=doc&amp;base=LAW&amp;n=421040&amp;dst=10020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2958&amp;dst=100046" TargetMode="External"/><Relationship Id="rId235" Type="http://schemas.openxmlformats.org/officeDocument/2006/relationships/hyperlink" Target="https://login.consultant.ru/link/?req=doc&amp;base=LAW&amp;n=464277&amp;dst=100009" TargetMode="External"/><Relationship Id="rId256" Type="http://schemas.openxmlformats.org/officeDocument/2006/relationships/hyperlink" Target="https://login.consultant.ru/link/?req=doc&amp;base=LAW&amp;n=88277&amp;dst=100008" TargetMode="External"/><Relationship Id="rId277" Type="http://schemas.openxmlformats.org/officeDocument/2006/relationships/hyperlink" Target="https://login.consultant.ru/link/?req=doc&amp;base=LAW&amp;n=313198&amp;dst=100008" TargetMode="External"/><Relationship Id="rId298" Type="http://schemas.openxmlformats.org/officeDocument/2006/relationships/hyperlink" Target="https://login.consultant.ru/link/?req=doc&amp;base=LAW&amp;n=464193&amp;dst=695" TargetMode="External"/><Relationship Id="rId116" Type="http://schemas.openxmlformats.org/officeDocument/2006/relationships/hyperlink" Target="https://login.consultant.ru/link/?req=doc&amp;base=LAW&amp;n=422038&amp;dst=100281" TargetMode="External"/><Relationship Id="rId137" Type="http://schemas.openxmlformats.org/officeDocument/2006/relationships/hyperlink" Target="https://login.consultant.ru/link/?req=doc&amp;base=LAW&amp;n=726&amp;dst=100105" TargetMode="External"/><Relationship Id="rId158" Type="http://schemas.openxmlformats.org/officeDocument/2006/relationships/hyperlink" Target="https://login.consultant.ru/link/?req=doc&amp;base=LAW&amp;n=388559&amp;dst=100099" TargetMode="External"/><Relationship Id="rId302" Type="http://schemas.openxmlformats.org/officeDocument/2006/relationships/hyperlink" Target="https://login.consultant.ru/link/?req=doc&amp;base=LAW&amp;n=464193&amp;dst=100052" TargetMode="External"/><Relationship Id="rId323" Type="http://schemas.openxmlformats.org/officeDocument/2006/relationships/hyperlink" Target="https://login.consultant.ru/link/?req=doc&amp;base=LAW&amp;n=464193&amp;dst=100551" TargetMode="External"/><Relationship Id="rId344" Type="http://schemas.openxmlformats.org/officeDocument/2006/relationships/hyperlink" Target="https://login.consultant.ru/link/?req=doc&amp;base=LAW&amp;n=464193&amp;dst=100359" TargetMode="External"/><Relationship Id="rId20" Type="http://schemas.openxmlformats.org/officeDocument/2006/relationships/hyperlink" Target="https://login.consultant.ru/link/?req=doc&amp;base=LAW&amp;n=464906&amp;dst=4" TargetMode="External"/><Relationship Id="rId41" Type="http://schemas.openxmlformats.org/officeDocument/2006/relationships/hyperlink" Target="https://login.consultant.ru/link/?req=doc&amp;base=LAW&amp;n=448202&amp;dst=100072" TargetMode="External"/><Relationship Id="rId62" Type="http://schemas.openxmlformats.org/officeDocument/2006/relationships/hyperlink" Target="https://login.consultant.ru/link/?req=doc&amp;base=LAW&amp;n=422038&amp;dst=162" TargetMode="External"/><Relationship Id="rId83" Type="http://schemas.openxmlformats.org/officeDocument/2006/relationships/hyperlink" Target="https://login.consultant.ru/link/?req=doc&amp;base=LAW&amp;n=422038&amp;dst=232" TargetMode="External"/><Relationship Id="rId179" Type="http://schemas.openxmlformats.org/officeDocument/2006/relationships/hyperlink" Target="https://login.consultant.ru/link/?req=doc&amp;base=LAW&amp;n=388549&amp;dst=100022" TargetMode="External"/><Relationship Id="rId190" Type="http://schemas.openxmlformats.org/officeDocument/2006/relationships/hyperlink" Target="https://login.consultant.ru/link/?req=doc&amp;base=LAW&amp;n=219799&amp;dst=100008" TargetMode="External"/><Relationship Id="rId204" Type="http://schemas.openxmlformats.org/officeDocument/2006/relationships/hyperlink" Target="https://login.consultant.ru/link/?req=doc&amp;base=LAW&amp;n=448190&amp;dst=100008" TargetMode="External"/><Relationship Id="rId225" Type="http://schemas.openxmlformats.org/officeDocument/2006/relationships/hyperlink" Target="https://login.consultant.ru/link/?req=doc&amp;base=LAW&amp;n=388474&amp;dst=100201" TargetMode="External"/><Relationship Id="rId246" Type="http://schemas.openxmlformats.org/officeDocument/2006/relationships/hyperlink" Target="https://login.consultant.ru/link/?req=doc&amp;base=LAW&amp;n=10116" TargetMode="External"/><Relationship Id="rId267" Type="http://schemas.openxmlformats.org/officeDocument/2006/relationships/hyperlink" Target="https://login.consultant.ru/link/?req=doc&amp;base=LAW&amp;n=451757&amp;dst=100008" TargetMode="External"/><Relationship Id="rId288" Type="http://schemas.openxmlformats.org/officeDocument/2006/relationships/hyperlink" Target="https://login.consultant.ru/link/?req=doc&amp;base=LAW&amp;n=421862" TargetMode="External"/><Relationship Id="rId106" Type="http://schemas.openxmlformats.org/officeDocument/2006/relationships/hyperlink" Target="https://login.consultant.ru/link/?req=doc&amp;base=LAW&amp;n=422038&amp;dst=100414" TargetMode="External"/><Relationship Id="rId127" Type="http://schemas.openxmlformats.org/officeDocument/2006/relationships/hyperlink" Target="https://login.consultant.ru/link/?req=doc&amp;base=LAW&amp;n=422038&amp;dst=100310" TargetMode="External"/><Relationship Id="rId313" Type="http://schemas.openxmlformats.org/officeDocument/2006/relationships/hyperlink" Target="https://login.consultant.ru/link/?req=doc&amp;base=LAW&amp;n=464193&amp;dst=713" TargetMode="External"/><Relationship Id="rId10" Type="http://schemas.openxmlformats.org/officeDocument/2006/relationships/hyperlink" Target="https://login.consultant.ru/link/?req=doc&amp;base=LAW&amp;n=452904&amp;dst=1187" TargetMode="External"/><Relationship Id="rId31" Type="http://schemas.openxmlformats.org/officeDocument/2006/relationships/hyperlink" Target="https://login.consultant.ru/link/?req=doc&amp;base=LAW&amp;n=118861&amp;dst=100026" TargetMode="External"/><Relationship Id="rId52" Type="http://schemas.openxmlformats.org/officeDocument/2006/relationships/hyperlink" Target="https://login.consultant.ru/link/?req=doc&amp;base=LAW&amp;n=422038&amp;dst=100033" TargetMode="External"/><Relationship Id="rId73" Type="http://schemas.openxmlformats.org/officeDocument/2006/relationships/hyperlink" Target="https://login.consultant.ru/link/?req=doc&amp;base=LAW&amp;n=422038&amp;dst=672" TargetMode="External"/><Relationship Id="rId94" Type="http://schemas.openxmlformats.org/officeDocument/2006/relationships/hyperlink" Target="https://login.consultant.ru/link/?req=doc&amp;base=LAW&amp;n=422038&amp;dst=100567" TargetMode="External"/><Relationship Id="rId148" Type="http://schemas.openxmlformats.org/officeDocument/2006/relationships/hyperlink" Target="https://login.consultant.ru/link/?req=doc&amp;base=LAW&amp;n=388547&amp;dst=100053" TargetMode="External"/><Relationship Id="rId169" Type="http://schemas.openxmlformats.org/officeDocument/2006/relationships/hyperlink" Target="https://login.consultant.ru/link/?req=doc&amp;base=LAW&amp;n=421194&amp;dst=101165" TargetMode="External"/><Relationship Id="rId334" Type="http://schemas.openxmlformats.org/officeDocument/2006/relationships/hyperlink" Target="https://login.consultant.ru/link/?req=doc&amp;base=LAW&amp;n=464193&amp;dst=100562" TargetMode="External"/><Relationship Id="rId355" Type="http://schemas.openxmlformats.org/officeDocument/2006/relationships/hyperlink" Target="https://login.consultant.ru/link/?req=doc&amp;base=LAW&amp;n=464193&amp;dst=100276" TargetMode="External"/><Relationship Id="rId4" Type="http://schemas.openxmlformats.org/officeDocument/2006/relationships/hyperlink" Target="https://login.consultant.ru/link/?req=doc&amp;base=LAW&amp;n=197206" TargetMode="External"/><Relationship Id="rId180" Type="http://schemas.openxmlformats.org/officeDocument/2006/relationships/hyperlink" Target="https://login.consultant.ru/link/?req=doc&amp;base=LAW&amp;n=388549&amp;dst=100023" TargetMode="External"/><Relationship Id="rId215" Type="http://schemas.openxmlformats.org/officeDocument/2006/relationships/hyperlink" Target="https://login.consultant.ru/link/?req=doc&amp;base=LAW&amp;n=462958&amp;dst=100059" TargetMode="External"/><Relationship Id="rId236" Type="http://schemas.openxmlformats.org/officeDocument/2006/relationships/hyperlink" Target="https://login.consultant.ru/link/?req=doc&amp;base=LAW&amp;n=464300&amp;dst=100018" TargetMode="External"/><Relationship Id="rId257" Type="http://schemas.openxmlformats.org/officeDocument/2006/relationships/hyperlink" Target="https://login.consultant.ru/link/?req=doc&amp;base=LAW&amp;n=464268&amp;dst=100008" TargetMode="External"/><Relationship Id="rId278" Type="http://schemas.openxmlformats.org/officeDocument/2006/relationships/hyperlink" Target="https://login.consultant.ru/link/?req=doc&amp;base=LAW&amp;n=329289&amp;dst=100018" TargetMode="External"/><Relationship Id="rId303" Type="http://schemas.openxmlformats.org/officeDocument/2006/relationships/hyperlink" Target="https://login.consultant.ru/link/?req=doc&amp;base=LAW&amp;n=464193&amp;dst=154" TargetMode="External"/><Relationship Id="rId42" Type="http://schemas.openxmlformats.org/officeDocument/2006/relationships/hyperlink" Target="https://login.consultant.ru/link/?req=doc&amp;base=LAW&amp;n=448202&amp;dst=100358" TargetMode="External"/><Relationship Id="rId84" Type="http://schemas.openxmlformats.org/officeDocument/2006/relationships/hyperlink" Target="https://login.consultant.ru/link/?req=doc&amp;base=LAW&amp;n=422038&amp;dst=559" TargetMode="External"/><Relationship Id="rId138" Type="http://schemas.openxmlformats.org/officeDocument/2006/relationships/hyperlink" Target="https://login.consultant.ru/link/?req=doc&amp;base=LAW&amp;n=726&amp;dst=100108" TargetMode="External"/><Relationship Id="rId345" Type="http://schemas.openxmlformats.org/officeDocument/2006/relationships/hyperlink" Target="https://login.consultant.ru/link/?req=doc&amp;base=LAW&amp;n=464193&amp;dst=259" TargetMode="External"/><Relationship Id="rId191" Type="http://schemas.openxmlformats.org/officeDocument/2006/relationships/hyperlink" Target="https://login.consultant.ru/link/?req=doc&amp;base=LAW&amp;n=140193" TargetMode="External"/><Relationship Id="rId205" Type="http://schemas.openxmlformats.org/officeDocument/2006/relationships/hyperlink" Target="https://login.consultant.ru/link/?req=doc&amp;base=LAW&amp;n=209889&amp;dst=100011" TargetMode="External"/><Relationship Id="rId247" Type="http://schemas.openxmlformats.org/officeDocument/2006/relationships/hyperlink" Target="https://login.consultant.ru/link/?req=doc&amp;base=LAW&amp;n=464261" TargetMode="External"/><Relationship Id="rId107" Type="http://schemas.openxmlformats.org/officeDocument/2006/relationships/hyperlink" Target="https://login.consultant.ru/link/?req=doc&amp;base=LAW&amp;n=422038&amp;dst=634" TargetMode="External"/><Relationship Id="rId289" Type="http://schemas.openxmlformats.org/officeDocument/2006/relationships/hyperlink" Target="https://login.consultant.ru/link/?req=doc&amp;base=LAW&amp;n=451870&amp;dst=100018" TargetMode="External"/><Relationship Id="rId11" Type="http://schemas.openxmlformats.org/officeDocument/2006/relationships/hyperlink" Target="https://login.consultant.ru/link/?req=doc&amp;base=LAW&amp;n=465549&amp;dst=100348" TargetMode="External"/><Relationship Id="rId53" Type="http://schemas.openxmlformats.org/officeDocument/2006/relationships/hyperlink" Target="https://login.consultant.ru/link/?req=doc&amp;base=LAW&amp;n=422038&amp;dst=323" TargetMode="External"/><Relationship Id="rId149" Type="http://schemas.openxmlformats.org/officeDocument/2006/relationships/hyperlink" Target="https://login.consultant.ru/link/?req=doc&amp;base=LAW&amp;n=388547&amp;dst=100074" TargetMode="External"/><Relationship Id="rId314" Type="http://schemas.openxmlformats.org/officeDocument/2006/relationships/hyperlink" Target="https://login.consultant.ru/link/?req=doc&amp;base=LAW&amp;n=464193&amp;dst=215" TargetMode="External"/><Relationship Id="rId356" Type="http://schemas.openxmlformats.org/officeDocument/2006/relationships/hyperlink" Target="https://login.consultant.ru/link/?req=doc&amp;base=LAW&amp;n=464193&amp;dst=808" TargetMode="External"/><Relationship Id="rId95" Type="http://schemas.openxmlformats.org/officeDocument/2006/relationships/hyperlink" Target="https://login.consultant.ru/link/?req=doc&amp;base=LAW&amp;n=422038&amp;dst=826" TargetMode="External"/><Relationship Id="rId160" Type="http://schemas.openxmlformats.org/officeDocument/2006/relationships/hyperlink" Target="https://login.consultant.ru/link/?req=doc&amp;base=LAW&amp;n=388559&amp;dst=100128" TargetMode="External"/><Relationship Id="rId216" Type="http://schemas.openxmlformats.org/officeDocument/2006/relationships/hyperlink" Target="https://login.consultant.ru/link/?req=doc&amp;base=LAW&amp;n=451786&amp;dst=101027" TargetMode="External"/><Relationship Id="rId258" Type="http://schemas.openxmlformats.org/officeDocument/2006/relationships/hyperlink" Target="https://login.consultant.ru/link/?req=doc&amp;base=LAW&amp;n=464267" TargetMode="External"/><Relationship Id="rId22" Type="http://schemas.openxmlformats.org/officeDocument/2006/relationships/hyperlink" Target="https://login.consultant.ru/link/?req=doc&amp;base=LAW&amp;n=409413&amp;dst=100009" TargetMode="External"/><Relationship Id="rId64" Type="http://schemas.openxmlformats.org/officeDocument/2006/relationships/hyperlink" Target="https://login.consultant.ru/link/?req=doc&amp;base=LAW&amp;n=422038&amp;dst=623" TargetMode="External"/><Relationship Id="rId118" Type="http://schemas.openxmlformats.org/officeDocument/2006/relationships/hyperlink" Target="https://login.consultant.ru/link/?req=doc&amp;base=LAW&amp;n=422038&amp;dst=100285" TargetMode="External"/><Relationship Id="rId325" Type="http://schemas.openxmlformats.org/officeDocument/2006/relationships/hyperlink" Target="https://login.consultant.ru/link/?req=doc&amp;base=LAW&amp;n=464193&amp;dst=100094" TargetMode="External"/><Relationship Id="rId171" Type="http://schemas.openxmlformats.org/officeDocument/2006/relationships/hyperlink" Target="https://login.consultant.ru/link/?req=doc&amp;base=LAW&amp;n=421194&amp;dst=101299" TargetMode="External"/><Relationship Id="rId227" Type="http://schemas.openxmlformats.org/officeDocument/2006/relationships/hyperlink" Target="https://login.consultant.ru/link/?req=doc&amp;base=LAW&amp;n=388474&amp;dst=100229" TargetMode="External"/><Relationship Id="rId269" Type="http://schemas.openxmlformats.org/officeDocument/2006/relationships/hyperlink" Target="https://login.consultant.ru/link/?req=doc&amp;base=LAW&amp;n=464273" TargetMode="External"/><Relationship Id="rId33" Type="http://schemas.openxmlformats.org/officeDocument/2006/relationships/hyperlink" Target="https://login.consultant.ru/link/?req=doc&amp;base=LAW&amp;n=448202&amp;dst=100403" TargetMode="External"/><Relationship Id="rId129" Type="http://schemas.openxmlformats.org/officeDocument/2006/relationships/hyperlink" Target="https://login.consultant.ru/link/?req=doc&amp;base=LAW&amp;n=422038&amp;dst=821" TargetMode="External"/><Relationship Id="rId280" Type="http://schemas.openxmlformats.org/officeDocument/2006/relationships/hyperlink" Target="https://login.consultant.ru/link/?req=doc&amp;base=LAW&amp;n=404214&amp;dst=100008" TargetMode="External"/><Relationship Id="rId336" Type="http://schemas.openxmlformats.org/officeDocument/2006/relationships/hyperlink" Target="https://login.consultant.ru/link/?req=doc&amp;base=LAW&amp;n=464193&amp;dst=100563" TargetMode="External"/><Relationship Id="rId75" Type="http://schemas.openxmlformats.org/officeDocument/2006/relationships/hyperlink" Target="https://login.consultant.ru/link/?req=doc&amp;base=LAW&amp;n=422038&amp;dst=522" TargetMode="External"/><Relationship Id="rId140" Type="http://schemas.openxmlformats.org/officeDocument/2006/relationships/hyperlink" Target="https://login.consultant.ru/link/?req=doc&amp;base=LAW&amp;n=169510&amp;dst=100032" TargetMode="External"/><Relationship Id="rId182" Type="http://schemas.openxmlformats.org/officeDocument/2006/relationships/hyperlink" Target="https://login.consultant.ru/link/?req=doc&amp;base=LAW&amp;n=388549&amp;dst=100043" TargetMode="External"/><Relationship Id="rId6" Type="http://schemas.openxmlformats.org/officeDocument/2006/relationships/hyperlink" Target="https://login.consultant.ru/link/?req=doc&amp;base=LAW&amp;n=2875" TargetMode="External"/><Relationship Id="rId238" Type="http://schemas.openxmlformats.org/officeDocument/2006/relationships/hyperlink" Target="https://login.consultant.ru/link/?req=doc&amp;base=LAW&amp;n=455343&amp;dst=100019" TargetMode="External"/><Relationship Id="rId291" Type="http://schemas.openxmlformats.org/officeDocument/2006/relationships/hyperlink" Target="https://login.consultant.ru/link/?req=doc&amp;base=LAW&amp;n=464193&amp;dst=526" TargetMode="External"/><Relationship Id="rId305" Type="http://schemas.openxmlformats.org/officeDocument/2006/relationships/hyperlink" Target="https://login.consultant.ru/link/?req=doc&amp;base=LAW&amp;n=464193&amp;dst=158" TargetMode="External"/><Relationship Id="rId347" Type="http://schemas.openxmlformats.org/officeDocument/2006/relationships/hyperlink" Target="https://login.consultant.ru/link/?req=doc&amp;base=LAW&amp;n=464193&amp;dst=543" TargetMode="External"/><Relationship Id="rId44" Type="http://schemas.openxmlformats.org/officeDocument/2006/relationships/hyperlink" Target="https://login.consultant.ru/link/?req=doc&amp;base=LAW&amp;n=448202&amp;dst=100369" TargetMode="External"/><Relationship Id="rId86" Type="http://schemas.openxmlformats.org/officeDocument/2006/relationships/hyperlink" Target="https://login.consultant.ru/link/?req=doc&amp;base=LAW&amp;n=422038&amp;dst=687" TargetMode="External"/><Relationship Id="rId151" Type="http://schemas.openxmlformats.org/officeDocument/2006/relationships/hyperlink" Target="https://login.consultant.ru/link/?req=doc&amp;base=LAW&amp;n=388560&amp;dst=100021" TargetMode="External"/><Relationship Id="rId193" Type="http://schemas.openxmlformats.org/officeDocument/2006/relationships/hyperlink" Target="https://login.consultant.ru/link/?req=doc&amp;base=LAW&amp;n=172543&amp;dst=100027" TargetMode="External"/><Relationship Id="rId207" Type="http://schemas.openxmlformats.org/officeDocument/2006/relationships/hyperlink" Target="https://login.consultant.ru/link/?req=doc&amp;base=LAW&amp;n=216071&amp;dst=100008" TargetMode="External"/><Relationship Id="rId249" Type="http://schemas.openxmlformats.org/officeDocument/2006/relationships/hyperlink" Target="https://login.consultant.ru/link/?req=doc&amp;base=LAW&amp;n=25005" TargetMode="External"/><Relationship Id="rId13" Type="http://schemas.openxmlformats.org/officeDocument/2006/relationships/hyperlink" Target="https://login.consultant.ru/link/?req=doc&amp;base=LAW&amp;n=464906&amp;dst=100647" TargetMode="External"/><Relationship Id="rId109" Type="http://schemas.openxmlformats.org/officeDocument/2006/relationships/hyperlink" Target="https://login.consultant.ru/link/?req=doc&amp;base=LAW&amp;n=422038&amp;dst=792" TargetMode="External"/><Relationship Id="rId260" Type="http://schemas.openxmlformats.org/officeDocument/2006/relationships/hyperlink" Target="https://login.consultant.ru/link/?req=doc&amp;base=LAW&amp;n=201688&amp;dst=100011" TargetMode="External"/><Relationship Id="rId316" Type="http://schemas.openxmlformats.org/officeDocument/2006/relationships/hyperlink" Target="https://login.consultant.ru/link/?req=doc&amp;base=LAW&amp;n=464193&amp;dst=560" TargetMode="External"/><Relationship Id="rId55" Type="http://schemas.openxmlformats.org/officeDocument/2006/relationships/hyperlink" Target="https://login.consultant.ru/link/?req=doc&amp;base=LAW&amp;n=422038&amp;dst=698" TargetMode="External"/><Relationship Id="rId97" Type="http://schemas.openxmlformats.org/officeDocument/2006/relationships/hyperlink" Target="https://login.consultant.ru/link/?req=doc&amp;base=LAW&amp;n=422038&amp;dst=745" TargetMode="External"/><Relationship Id="rId120" Type="http://schemas.openxmlformats.org/officeDocument/2006/relationships/hyperlink" Target="https://login.consultant.ru/link/?req=doc&amp;base=LAW&amp;n=422038&amp;dst=100288" TargetMode="External"/><Relationship Id="rId358" Type="http://schemas.openxmlformats.org/officeDocument/2006/relationships/hyperlink" Target="https://login.consultant.ru/link/?req=doc&amp;base=LAW&amp;n=464193&amp;dst=811" TargetMode="External"/><Relationship Id="rId162" Type="http://schemas.openxmlformats.org/officeDocument/2006/relationships/hyperlink" Target="https://login.consultant.ru/link/?req=doc&amp;base=LAW&amp;n=388559&amp;dst=100197" TargetMode="External"/><Relationship Id="rId218" Type="http://schemas.openxmlformats.org/officeDocument/2006/relationships/hyperlink" Target="https://login.consultant.ru/link/?req=doc&amp;base=LAW&amp;n=435851&amp;dst=100008" TargetMode="External"/><Relationship Id="rId271" Type="http://schemas.openxmlformats.org/officeDocument/2006/relationships/hyperlink" Target="https://login.consultant.ru/link/?req=doc&amp;base=LAW&amp;n=201403&amp;dst=100008" TargetMode="External"/><Relationship Id="rId24" Type="http://schemas.openxmlformats.org/officeDocument/2006/relationships/hyperlink" Target="https://login.consultant.ru/link/?req=doc&amp;base=LAW&amp;n=465549&amp;dst=100348" TargetMode="External"/><Relationship Id="rId66" Type="http://schemas.openxmlformats.org/officeDocument/2006/relationships/hyperlink" Target="https://login.consultant.ru/link/?req=doc&amp;base=LAW&amp;n=422038&amp;dst=824" TargetMode="External"/><Relationship Id="rId131" Type="http://schemas.openxmlformats.org/officeDocument/2006/relationships/hyperlink" Target="https://login.consultant.ru/link/?req=doc&amp;base=LAW&amp;n=726&amp;dst=100008" TargetMode="External"/><Relationship Id="rId327" Type="http://schemas.openxmlformats.org/officeDocument/2006/relationships/hyperlink" Target="https://login.consultant.ru/link/?req=doc&amp;base=LAW&amp;n=464193&amp;dst=25" TargetMode="External"/><Relationship Id="rId173" Type="http://schemas.openxmlformats.org/officeDocument/2006/relationships/hyperlink" Target="https://login.consultant.ru/link/?req=doc&amp;base=LAW&amp;n=440834&amp;dst=100016" TargetMode="External"/><Relationship Id="rId229" Type="http://schemas.openxmlformats.org/officeDocument/2006/relationships/hyperlink" Target="https://login.consultant.ru/link/?req=doc&amp;base=LAW&amp;n=464193&amp;dst=457" TargetMode="External"/><Relationship Id="rId240" Type="http://schemas.openxmlformats.org/officeDocument/2006/relationships/hyperlink" Target="https://login.consultant.ru/link/?req=doc&amp;base=LAW&amp;n=464304&amp;dst=100082" TargetMode="External"/><Relationship Id="rId35" Type="http://schemas.openxmlformats.org/officeDocument/2006/relationships/hyperlink" Target="https://login.consultant.ru/link/?req=doc&amp;base=LAW&amp;n=448202&amp;dst=100075" TargetMode="External"/><Relationship Id="rId77" Type="http://schemas.openxmlformats.org/officeDocument/2006/relationships/hyperlink" Target="https://login.consultant.ru/link/?req=doc&amp;base=LAW&amp;n=422038&amp;dst=205" TargetMode="External"/><Relationship Id="rId100" Type="http://schemas.openxmlformats.org/officeDocument/2006/relationships/hyperlink" Target="https://login.consultant.ru/link/?req=doc&amp;base=LAW&amp;n=422038&amp;dst=100146" TargetMode="External"/><Relationship Id="rId282" Type="http://schemas.openxmlformats.org/officeDocument/2006/relationships/hyperlink" Target="https://login.consultant.ru/link/?req=doc&amp;base=LAW&amp;n=370089" TargetMode="External"/><Relationship Id="rId338" Type="http://schemas.openxmlformats.org/officeDocument/2006/relationships/hyperlink" Target="https://login.consultant.ru/link/?req=doc&amp;base=LAW&amp;n=464193&amp;dst=100565" TargetMode="External"/><Relationship Id="rId8" Type="http://schemas.openxmlformats.org/officeDocument/2006/relationships/hyperlink" Target="https://login.consultant.ru/link/?req=doc&amp;base=LAW&amp;n=453313&amp;dst=43" TargetMode="External"/><Relationship Id="rId142" Type="http://schemas.openxmlformats.org/officeDocument/2006/relationships/hyperlink" Target="https://login.consultant.ru/link/?req=doc&amp;base=LAW&amp;n=10116&amp;dst=100008" TargetMode="External"/><Relationship Id="rId184" Type="http://schemas.openxmlformats.org/officeDocument/2006/relationships/hyperlink" Target="https://login.consultant.ru/link/?req=doc&amp;base=LAW&amp;n=421040&amp;dst=100045" TargetMode="External"/><Relationship Id="rId251" Type="http://schemas.openxmlformats.org/officeDocument/2006/relationships/hyperlink" Target="https://login.consultant.ru/link/?req=doc&amp;base=LAW&amp;n=464214&amp;dst=100008" TargetMode="External"/><Relationship Id="rId46" Type="http://schemas.openxmlformats.org/officeDocument/2006/relationships/hyperlink" Target="https://login.consultant.ru/link/?req=doc&amp;base=LAW&amp;n=404143&amp;dst=100096" TargetMode="External"/><Relationship Id="rId293" Type="http://schemas.openxmlformats.org/officeDocument/2006/relationships/hyperlink" Target="https://login.consultant.ru/link/?req=doc&amp;base=LAW&amp;n=464193&amp;dst=459" TargetMode="External"/><Relationship Id="rId307" Type="http://schemas.openxmlformats.org/officeDocument/2006/relationships/hyperlink" Target="https://login.consultant.ru/link/?req=doc&amp;base=LAW&amp;n=464193&amp;dst=708" TargetMode="External"/><Relationship Id="rId349" Type="http://schemas.openxmlformats.org/officeDocument/2006/relationships/hyperlink" Target="https://login.consultant.ru/link/?req=doc&amp;base=LAW&amp;n=464193&amp;dst=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35010</Words>
  <Characters>199558</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Сорокин Валерий Валентинович</cp:lastModifiedBy>
  <cp:revision>2</cp:revision>
  <dcterms:created xsi:type="dcterms:W3CDTF">2024-01-17T14:06:00Z</dcterms:created>
  <dcterms:modified xsi:type="dcterms:W3CDTF">2024-01-17T14:06:00Z</dcterms:modified>
</cp:coreProperties>
</file>